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00" w:rsidRDefault="005A7100" w:rsidP="005A7100">
      <w:pPr>
        <w:jc w:val="center"/>
        <w:rPr>
          <w:rFonts w:ascii="方正小标宋简体" w:eastAsia="方正小标宋简体"/>
          <w:color w:val="FF0000"/>
          <w:sz w:val="72"/>
        </w:rPr>
      </w:pPr>
    </w:p>
    <w:p w:rsidR="005A7100" w:rsidRDefault="005A7100" w:rsidP="005A7100">
      <w:pPr>
        <w:jc w:val="center"/>
        <w:rPr>
          <w:rFonts w:ascii="方正小标宋简体" w:eastAsia="方正小标宋简体"/>
          <w:color w:val="FF0000"/>
          <w:w w:val="80"/>
          <w:sz w:val="92"/>
          <w:szCs w:val="92"/>
        </w:rPr>
      </w:pPr>
      <w:r>
        <w:rPr>
          <w:rFonts w:ascii="方正小标宋简体" w:eastAsia="方正小标宋简体" w:hint="eastAsia"/>
          <w:color w:val="FF0000"/>
          <w:w w:val="80"/>
          <w:sz w:val="92"/>
          <w:szCs w:val="92"/>
        </w:rPr>
        <w:t>温州职业技术学院文件</w:t>
      </w:r>
    </w:p>
    <w:p w:rsidR="005A7100" w:rsidRDefault="005A7100" w:rsidP="005A7100">
      <w:pPr>
        <w:spacing w:line="240" w:lineRule="exact"/>
        <w:jc w:val="center"/>
        <w:rPr>
          <w:rFonts w:ascii="仿宋_GB2312" w:eastAsia="仿宋_GB2312"/>
          <w:sz w:val="32"/>
          <w:szCs w:val="32"/>
        </w:rPr>
      </w:pPr>
    </w:p>
    <w:p w:rsidR="005A7100" w:rsidRDefault="005A7100" w:rsidP="005A7100">
      <w:pPr>
        <w:spacing w:line="240" w:lineRule="exact"/>
        <w:jc w:val="center"/>
        <w:rPr>
          <w:rFonts w:ascii="仿宋_GB2312" w:eastAsia="仿宋_GB2312"/>
          <w:sz w:val="32"/>
          <w:szCs w:val="32"/>
        </w:rPr>
      </w:pPr>
    </w:p>
    <w:p w:rsidR="005A7100" w:rsidRDefault="005A7100" w:rsidP="005A7100">
      <w:pPr>
        <w:jc w:val="center"/>
        <w:rPr>
          <w:rFonts w:ascii="黑体" w:eastAsia="黑体" w:hAnsi="黑体"/>
          <w:color w:val="000000"/>
          <w:sz w:val="32"/>
          <w:szCs w:val="32"/>
        </w:rPr>
      </w:pPr>
      <w:proofErr w:type="gramStart"/>
      <w:r>
        <w:rPr>
          <w:rFonts w:ascii="仿宋_GB2312" w:eastAsia="仿宋_GB2312" w:hint="eastAsia"/>
          <w:color w:val="000000"/>
          <w:sz w:val="32"/>
          <w:szCs w:val="32"/>
        </w:rPr>
        <w:t>温职院教</w:t>
      </w:r>
      <w:proofErr w:type="gramEnd"/>
      <w:r>
        <w:rPr>
          <w:rFonts w:ascii="仿宋_GB2312" w:eastAsia="仿宋_GB2312" w:hint="eastAsia"/>
          <w:color w:val="000000"/>
          <w:sz w:val="32"/>
          <w:szCs w:val="32"/>
        </w:rPr>
        <w:t>〔</w:t>
      </w:r>
      <w:r>
        <w:rPr>
          <w:rFonts w:ascii="仿宋_GB2312" w:eastAsia="仿宋_GB2312"/>
          <w:color w:val="000000"/>
          <w:sz w:val="32"/>
          <w:szCs w:val="32"/>
        </w:rPr>
        <w:t>20</w:t>
      </w:r>
      <w:r>
        <w:rPr>
          <w:rFonts w:ascii="仿宋_GB2312" w:eastAsia="仿宋_GB2312" w:hint="eastAsia"/>
          <w:color w:val="000000"/>
          <w:sz w:val="32"/>
          <w:szCs w:val="32"/>
        </w:rPr>
        <w:t>21〕39号</w:t>
      </w:r>
      <w:r>
        <w:rPr>
          <w:rFonts w:ascii="仿宋_GB2312" w:eastAsia="仿宋_GB2312"/>
          <w:color w:val="000000"/>
          <w:sz w:val="32"/>
          <w:szCs w:val="32"/>
        </w:rPr>
        <w:t xml:space="preserve"> </w:t>
      </w:r>
    </w:p>
    <w:p w:rsidR="005A7100" w:rsidRDefault="005A7100" w:rsidP="005A7100">
      <w:pPr>
        <w:spacing w:line="300" w:lineRule="exact"/>
        <w:rPr>
          <w:rFonts w:ascii="方正小标宋简体" w:eastAsia="方正小标宋简体"/>
          <w:color w:val="FF0000"/>
          <w:sz w:val="30"/>
          <w:u w:val="thick"/>
        </w:rPr>
      </w:pPr>
      <w:r>
        <w:rPr>
          <w:rFonts w:ascii="方正小标宋简体" w:eastAsia="方正小标宋简体"/>
          <w:color w:val="FF0000"/>
          <w:sz w:val="30"/>
          <w:u w:val="thick"/>
        </w:rPr>
        <w:t xml:space="preserve">                                                         </w:t>
      </w:r>
    </w:p>
    <w:p w:rsidR="005A7100" w:rsidRPr="009C29CC" w:rsidRDefault="005A7100" w:rsidP="005A7100">
      <w:pPr>
        <w:pStyle w:val="a3"/>
        <w:adjustRightInd w:val="0"/>
        <w:snapToGrid w:val="0"/>
        <w:spacing w:line="540" w:lineRule="exact"/>
        <w:rPr>
          <w:rFonts w:ascii="方正小标宋简体" w:eastAsia="方正小标宋简体" w:hAnsi="宋体"/>
          <w:color w:val="FF0000"/>
          <w:szCs w:val="44"/>
        </w:rPr>
      </w:pPr>
    </w:p>
    <w:p w:rsidR="005A7100" w:rsidRDefault="005A7100" w:rsidP="005A7100">
      <w:pPr>
        <w:spacing w:line="720" w:lineRule="exact"/>
        <w:jc w:val="center"/>
        <w:rPr>
          <w:rFonts w:ascii="仿宋_GB2312" w:eastAsia="仿宋_GB2312" w:hAnsi="宋体" w:cs="宋体" w:hint="eastAsia"/>
          <w:kern w:val="0"/>
          <w:sz w:val="32"/>
          <w:szCs w:val="32"/>
        </w:rPr>
      </w:pPr>
      <w:bookmarkStart w:id="0" w:name="_Toc286925399"/>
      <w:r>
        <w:rPr>
          <w:rFonts w:ascii="方正小标宋简体" w:eastAsia="方正小标宋简体" w:hAnsi="Calibri" w:cs="宋体" w:hint="eastAsia"/>
          <w:kern w:val="0"/>
          <w:sz w:val="44"/>
          <w:szCs w:val="44"/>
        </w:rPr>
        <w:t>温州职业技术学院专业负责人管理办法</w:t>
      </w:r>
    </w:p>
    <w:p w:rsidR="005A7100" w:rsidRDefault="005A7100" w:rsidP="005A7100">
      <w:pPr>
        <w:widowControl/>
        <w:spacing w:line="360" w:lineRule="auto"/>
        <w:jc w:val="center"/>
        <w:rPr>
          <w:rFonts w:ascii="仿宋_GB2312" w:eastAsia="仿宋_GB2312" w:hAnsi="宋体" w:cs="宋体" w:hint="eastAsia"/>
          <w:kern w:val="0"/>
          <w:sz w:val="32"/>
          <w:szCs w:val="32"/>
        </w:rPr>
      </w:pPr>
    </w:p>
    <w:p w:rsidR="005A7100" w:rsidRDefault="005A7100" w:rsidP="005A7100">
      <w:pPr>
        <w:widowControl/>
        <w:spacing w:line="560" w:lineRule="exact"/>
        <w:jc w:val="center"/>
        <w:rPr>
          <w:rFonts w:ascii="黑体" w:eastAsia="黑体" w:hAnsi="黑体" w:cs="宋体" w:hint="eastAsia"/>
          <w:bCs/>
          <w:kern w:val="0"/>
          <w:sz w:val="32"/>
          <w:szCs w:val="32"/>
        </w:rPr>
      </w:pPr>
      <w:r>
        <w:rPr>
          <w:rFonts w:ascii="黑体" w:eastAsia="黑体" w:hAnsi="黑体" w:cs="宋体" w:hint="eastAsia"/>
          <w:bCs/>
          <w:kern w:val="0"/>
          <w:sz w:val="32"/>
          <w:szCs w:val="32"/>
        </w:rPr>
        <w:t>第一章  总则</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第一条</w:t>
      </w:r>
      <w:r>
        <w:rPr>
          <w:rFonts w:ascii="仿宋_GB2312" w:eastAsia="仿宋_GB2312" w:hAnsi="宋体" w:cs="宋体" w:hint="eastAsia"/>
          <w:kern w:val="0"/>
          <w:sz w:val="32"/>
          <w:szCs w:val="32"/>
        </w:rPr>
        <w:t xml:space="preserve">  为了进一步提升专业建设水平，明确专业负责人职责，充分发挥专业负责人在专业建设中的骨干作用，特制订本办法。</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第二条</w:t>
      </w:r>
      <w:r>
        <w:rPr>
          <w:rFonts w:ascii="仿宋_GB2312" w:eastAsia="仿宋_GB2312" w:hAnsi="宋体" w:cs="宋体" w:hint="eastAsia"/>
          <w:kern w:val="0"/>
          <w:sz w:val="32"/>
          <w:szCs w:val="32"/>
        </w:rPr>
        <w:t xml:space="preserve">  根据学校的专业建设规划，每个专业选聘1名专业负责人。</w:t>
      </w:r>
    </w:p>
    <w:p w:rsidR="005A7100" w:rsidRDefault="005A7100" w:rsidP="005A7100">
      <w:pPr>
        <w:widowControl/>
        <w:spacing w:line="560" w:lineRule="exact"/>
        <w:jc w:val="center"/>
        <w:rPr>
          <w:rFonts w:ascii="黑体" w:eastAsia="黑体" w:hAnsi="黑体" w:cs="宋体" w:hint="eastAsia"/>
          <w:bCs/>
          <w:kern w:val="0"/>
          <w:sz w:val="32"/>
          <w:szCs w:val="32"/>
        </w:rPr>
      </w:pPr>
      <w:r>
        <w:rPr>
          <w:rFonts w:ascii="黑体" w:eastAsia="黑体" w:hAnsi="黑体" w:cs="宋体" w:hint="eastAsia"/>
          <w:bCs/>
          <w:kern w:val="0"/>
          <w:sz w:val="32"/>
          <w:szCs w:val="32"/>
        </w:rPr>
        <w:t>第二章  任职条件</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第三条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 xml:space="preserve"> 具有较高的思想政治素质，热爱教育事业，德才兼备，爱岗敬业，治学严谨，为人师表，有开拓进取精神、良好的职业道德。</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第四条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新选聘的专业负责人原则上应具有相关专业副高及以上职称或具有博士学位。</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第五条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 xml:space="preserve"> 在本专业教学和专业研究上有一定造诣，熟悉本专业发展方向，承担过本专业主干课程教学任务、有较强的组织管理能力。</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第六条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近五年在专业建设、教学建设与研究等方面的成果，具备下列条件中的任何2项：</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1.市级及以上各类专业建设项目（含示范专业、特色优势专业）、市级及以上各</w:t>
      </w:r>
      <w:proofErr w:type="gramStart"/>
      <w:r>
        <w:rPr>
          <w:rFonts w:ascii="仿宋_GB2312" w:eastAsia="仿宋_GB2312" w:hAnsi="宋体" w:cs="宋体" w:hint="eastAsia"/>
          <w:kern w:val="0"/>
          <w:sz w:val="32"/>
          <w:szCs w:val="32"/>
        </w:rPr>
        <w:t>类实践</w:t>
      </w:r>
      <w:proofErr w:type="gramEnd"/>
      <w:r>
        <w:rPr>
          <w:rFonts w:ascii="仿宋_GB2312" w:eastAsia="仿宋_GB2312" w:hAnsi="宋体" w:cs="宋体" w:hint="eastAsia"/>
          <w:kern w:val="0"/>
          <w:sz w:val="32"/>
          <w:szCs w:val="32"/>
        </w:rPr>
        <w:t>基地负责人或主要参与人，排名前二。</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2.市级及以上各类课程建设项目主要参与人（市级排名前二，省级排名前三，国家级排名前五）。</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3.主持市级及以上教改项目1项；或院级重大教改项目1项。</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4.主编省级及以上各类教材（由教育行政部门发文）1部。</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5.获得校级及以上教学成果奖（校级为主持人；省级一等奖排名前三，二等奖排名前二；国家级教学成果奖主要参与者）1项。</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6.指导学生科技竞赛获省级及以上奖励1项。</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7. 参加各级职业院校技能大赛教学能力大赛、青年教师教学竞赛或专业技能竞赛获奖。</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第七条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近五年在相关专业的学术研究、服务地方等方面的成果，具备下列条件中的任何1项：</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1.在2A及以上期刊公开发表论文1篇；或在2B期刊公开发表论文2篇；或专利1项；或专著（译著）1部。</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proofErr w:type="gramStart"/>
      <w:r>
        <w:rPr>
          <w:rFonts w:ascii="仿宋_GB2312" w:eastAsia="仿宋_GB2312" w:hAnsi="宋体" w:cs="宋体" w:hint="eastAsia"/>
          <w:kern w:val="0"/>
          <w:sz w:val="32"/>
          <w:szCs w:val="32"/>
        </w:rPr>
        <w:t>获厅局级</w:t>
      </w:r>
      <w:proofErr w:type="gramEnd"/>
      <w:r>
        <w:rPr>
          <w:rFonts w:ascii="仿宋_GB2312" w:eastAsia="仿宋_GB2312" w:hAnsi="宋体" w:cs="宋体" w:hint="eastAsia"/>
          <w:kern w:val="0"/>
          <w:sz w:val="32"/>
          <w:szCs w:val="32"/>
        </w:rPr>
        <w:t>及以上科研成果三等奖1项。</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3.主持厅局级及以上课题1项；或主持校级课题2项。</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4.主持横向课题，理工科科研经费到款达10万元；文经管科研经费到款达3万元。</w:t>
      </w:r>
    </w:p>
    <w:p w:rsidR="005A7100" w:rsidRDefault="005A7100" w:rsidP="005A7100">
      <w:pPr>
        <w:widowControl/>
        <w:spacing w:line="560" w:lineRule="exact"/>
        <w:jc w:val="center"/>
        <w:rPr>
          <w:rFonts w:ascii="黑体" w:eastAsia="黑体" w:hAnsi="黑体" w:cs="宋体" w:hint="eastAsia"/>
          <w:bCs/>
          <w:kern w:val="0"/>
          <w:sz w:val="32"/>
          <w:szCs w:val="32"/>
        </w:rPr>
      </w:pPr>
      <w:r>
        <w:rPr>
          <w:rFonts w:ascii="黑体" w:eastAsia="黑体" w:hAnsi="黑体" w:cs="宋体" w:hint="eastAsia"/>
          <w:bCs/>
          <w:kern w:val="0"/>
          <w:sz w:val="32"/>
          <w:szCs w:val="32"/>
        </w:rPr>
        <w:t>第三章  遴选程序</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第八条</w:t>
      </w:r>
      <w:r>
        <w:rPr>
          <w:rFonts w:ascii="仿宋_GB2312" w:eastAsia="仿宋_GB2312" w:hAnsi="宋体" w:cs="宋体" w:hint="eastAsia"/>
          <w:kern w:val="0"/>
          <w:sz w:val="32"/>
          <w:szCs w:val="32"/>
        </w:rPr>
        <w:t xml:space="preserve">  教师填写《温州职业技术学院专业负责人申报表》，并附上有关材料报二级学院审查。</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第九条</w:t>
      </w:r>
      <w:r>
        <w:rPr>
          <w:rFonts w:ascii="仿宋_GB2312" w:eastAsia="仿宋_GB2312" w:hAnsi="宋体" w:cs="宋体" w:hint="eastAsia"/>
          <w:kern w:val="0"/>
          <w:sz w:val="32"/>
          <w:szCs w:val="32"/>
        </w:rPr>
        <w:t xml:space="preserve"> 二级学院对申报人的教学水平、专业建设、教科研能力及工作实绩等进行评议，广泛征求所在学院教师的意见，经学院党政联席会议通过，写出书面推荐意见，报教务处，经校长办公会议审议批准，发文公布。</w:t>
      </w:r>
    </w:p>
    <w:p w:rsidR="005A7100" w:rsidRDefault="005A7100" w:rsidP="005A7100">
      <w:pPr>
        <w:widowControl/>
        <w:spacing w:line="560" w:lineRule="exact"/>
        <w:jc w:val="center"/>
        <w:rPr>
          <w:rFonts w:ascii="黑体" w:eastAsia="黑体" w:hAnsi="黑体" w:cs="宋体" w:hint="eastAsia"/>
          <w:bCs/>
          <w:kern w:val="0"/>
          <w:sz w:val="32"/>
          <w:szCs w:val="32"/>
        </w:rPr>
      </w:pPr>
      <w:r>
        <w:rPr>
          <w:rFonts w:ascii="黑体" w:eastAsia="黑体" w:hAnsi="黑体" w:cs="宋体" w:hint="eastAsia"/>
          <w:bCs/>
          <w:kern w:val="0"/>
          <w:sz w:val="32"/>
          <w:szCs w:val="32"/>
        </w:rPr>
        <w:t>第四章  工作职责与待遇</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第十条</w:t>
      </w:r>
      <w:r>
        <w:rPr>
          <w:rFonts w:ascii="仿宋_GB2312" w:eastAsia="仿宋_GB2312" w:hAnsi="宋体" w:cs="宋体" w:hint="eastAsia"/>
          <w:kern w:val="0"/>
          <w:sz w:val="32"/>
          <w:szCs w:val="32"/>
        </w:rPr>
        <w:t xml:space="preserve">  工作职责</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1.协助二级学院院长制订本专业建设和发展规划。负责开展本专业的调研，为本专业的发展建设、改革创新提供建设性的意见建议；以学校整体的建设规划为依据，负责拟定本专业发展建设规划。</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2.组织编制或修订本专业人才培养方案，组织编制本专业课程标准等教学文件，审核本专业各专业课学期授课计划和教材选用。</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3.带领本专业教师开展专业建设、课程建设和课堂教学改革。</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4.带领本专业教师开展产教融合、</w:t>
      </w:r>
      <w:proofErr w:type="gramStart"/>
      <w:r>
        <w:rPr>
          <w:rFonts w:ascii="仿宋_GB2312" w:eastAsia="仿宋_GB2312" w:hAnsi="宋体" w:cs="宋体" w:hint="eastAsia"/>
          <w:kern w:val="0"/>
          <w:sz w:val="32"/>
          <w:szCs w:val="32"/>
        </w:rPr>
        <w:t>校企共育人</w:t>
      </w:r>
      <w:proofErr w:type="gramEnd"/>
      <w:r>
        <w:rPr>
          <w:rFonts w:ascii="仿宋_GB2312" w:eastAsia="仿宋_GB2312" w:hAnsi="宋体" w:cs="宋体" w:hint="eastAsia"/>
          <w:kern w:val="0"/>
          <w:sz w:val="32"/>
          <w:szCs w:val="32"/>
        </w:rPr>
        <w:t>才、对外技术服务及产学研活动。</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5.负责构建以培养新技术应用能力为导向的“训研创”一体化的实践教学体系,负责做好专业实训室的规划与建设工作。</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6.指导本专业教师做好职业发展规划，帮助本专业教师提升教学水平和教学研究能力。</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7.负责制订本专业教研室学期工作计划，组织开展教研活动，撰写学期工作总结。</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8.完成学校或二级学院安排的其它工作。如协助本学院做好招生与就业、暑期社会实践、毕业设计、数据采集等工作。</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第十一条</w:t>
      </w:r>
      <w:r>
        <w:rPr>
          <w:rFonts w:ascii="仿宋_GB2312" w:eastAsia="仿宋_GB2312" w:hAnsi="宋体" w:cs="宋体" w:hint="eastAsia"/>
          <w:kern w:val="0"/>
          <w:sz w:val="32"/>
          <w:szCs w:val="32"/>
        </w:rPr>
        <w:t xml:space="preserve">  待遇</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1.专业负责人每学年享受基本岗位津贴24000元（每月2000元，按12个月发放）。每学年考核一次，考核优秀者，本年度</w:t>
      </w:r>
      <w:r>
        <w:rPr>
          <w:rFonts w:ascii="仿宋_GB2312" w:eastAsia="仿宋_GB2312" w:hAnsi="仿宋" w:cs="宋体" w:hint="eastAsia"/>
          <w:kern w:val="0"/>
          <w:sz w:val="32"/>
          <w:szCs w:val="32"/>
        </w:rPr>
        <w:t>工作业绩考</w:t>
      </w:r>
      <w:r>
        <w:rPr>
          <w:rFonts w:ascii="仿宋_GB2312" w:eastAsia="仿宋_GB2312" w:hAnsi="仿宋" w:hint="eastAsia"/>
          <w:sz w:val="32"/>
          <w:szCs w:val="32"/>
        </w:rPr>
        <w:t>核为优秀，</w:t>
      </w:r>
      <w:r>
        <w:rPr>
          <w:rFonts w:ascii="仿宋_GB2312" w:eastAsia="仿宋_GB2312" w:hAnsi="宋体" w:cs="宋体" w:hint="eastAsia"/>
          <w:kern w:val="0"/>
          <w:sz w:val="32"/>
          <w:szCs w:val="32"/>
        </w:rPr>
        <w:t>优秀比例不超过20%，并且不影响二级学院考核比例。</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2.在专业负责人学年考核中成绩位于前2/3的专业负责人，教学业绩考核为B的升级为A，并且不影响二级学院考核比例。</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3.专业负责人申报的专业建设等课题优先立项、推荐；优先推荐省部级及以上专业带头人或教学名师的选拔；优先推荐国内外进修、访问和访学；优先安排参加各类学术会议、学术活动。</w:t>
      </w:r>
    </w:p>
    <w:p w:rsidR="005A7100" w:rsidRDefault="005A7100" w:rsidP="005A7100">
      <w:pPr>
        <w:widowControl/>
        <w:spacing w:line="560" w:lineRule="exact"/>
        <w:ind w:firstLine="600"/>
        <w:rPr>
          <w:rFonts w:ascii="仿宋" w:eastAsia="仿宋" w:hAnsi="仿宋" w:hint="eastAsia"/>
          <w:color w:val="383838"/>
          <w:sz w:val="28"/>
          <w:szCs w:val="28"/>
        </w:rPr>
      </w:pPr>
      <w:r>
        <w:rPr>
          <w:rFonts w:ascii="仿宋_GB2312" w:eastAsia="仿宋_GB2312" w:hAnsi="宋体" w:cs="宋体" w:hint="eastAsia"/>
          <w:kern w:val="0"/>
          <w:sz w:val="32"/>
          <w:szCs w:val="32"/>
        </w:rPr>
        <w:t>4.专业负责人每学期给予36个课时额定工作量补助</w:t>
      </w:r>
      <w:r>
        <w:rPr>
          <w:rFonts w:ascii="仿宋" w:eastAsia="仿宋" w:hAnsi="仿宋" w:hint="eastAsia"/>
          <w:color w:val="383838"/>
          <w:sz w:val="28"/>
          <w:szCs w:val="28"/>
        </w:rPr>
        <w:t>。</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5.专业负责人每学年参照院级重点教改项目计分标准，给予1分教改分。</w:t>
      </w:r>
    </w:p>
    <w:p w:rsidR="005A7100" w:rsidRDefault="005A7100" w:rsidP="005A7100">
      <w:pPr>
        <w:widowControl/>
        <w:spacing w:line="560" w:lineRule="exact"/>
        <w:jc w:val="center"/>
        <w:rPr>
          <w:rFonts w:ascii="黑体" w:eastAsia="黑体" w:hAnsi="黑体" w:cs="宋体" w:hint="eastAsia"/>
          <w:bCs/>
          <w:kern w:val="0"/>
          <w:sz w:val="32"/>
          <w:szCs w:val="32"/>
        </w:rPr>
      </w:pPr>
      <w:r>
        <w:rPr>
          <w:rFonts w:ascii="黑体" w:eastAsia="黑体" w:hAnsi="黑体" w:cs="宋体" w:hint="eastAsia"/>
          <w:bCs/>
          <w:kern w:val="0"/>
          <w:sz w:val="32"/>
          <w:szCs w:val="32"/>
        </w:rPr>
        <w:t>第五章  管理与考核</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第十二条</w:t>
      </w:r>
      <w:r>
        <w:rPr>
          <w:rFonts w:ascii="仿宋_GB2312" w:eastAsia="仿宋_GB2312" w:hAnsi="宋体" w:cs="宋体" w:hint="eastAsia"/>
          <w:kern w:val="0"/>
          <w:sz w:val="32"/>
          <w:szCs w:val="32"/>
        </w:rPr>
        <w:t xml:space="preserve">  专业负责人每3年遴选一次，实行任期制，任期为3年。聘期满后，根据履职情况和履职期间的考核结果作为是否续聘的主要依据。考核合格，可以连选连任。</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第十三条</w:t>
      </w:r>
      <w:r>
        <w:rPr>
          <w:rFonts w:ascii="仿宋_GB2312" w:eastAsia="仿宋_GB2312" w:hAnsi="宋体" w:cs="宋体" w:hint="eastAsia"/>
          <w:kern w:val="0"/>
          <w:sz w:val="32"/>
          <w:szCs w:val="32"/>
        </w:rPr>
        <w:t xml:space="preserve">  专业负责人实行动态管理。由于专业负责人工作变动等原因导致不能再继续担任的，二级学院要依据条件及时提出增补申请。</w:t>
      </w:r>
    </w:p>
    <w:p w:rsidR="005A7100" w:rsidRDefault="005A7100" w:rsidP="005A7100">
      <w:pPr>
        <w:widowControl/>
        <w:spacing w:line="560" w:lineRule="exact"/>
        <w:ind w:firstLineChars="200" w:firstLine="640"/>
        <w:rPr>
          <w:rFonts w:ascii="楷体_GB2312" w:eastAsia="楷体_GB2312" w:hAnsi="宋体" w:cs="宋体" w:hint="eastAsia"/>
          <w:bCs/>
          <w:kern w:val="0"/>
          <w:sz w:val="32"/>
          <w:szCs w:val="32"/>
        </w:rPr>
      </w:pPr>
      <w:r>
        <w:rPr>
          <w:rFonts w:ascii="楷体_GB2312" w:eastAsia="楷体_GB2312" w:hAnsi="宋体" w:cs="宋体" w:hint="eastAsia"/>
          <w:bCs/>
          <w:kern w:val="0"/>
          <w:sz w:val="32"/>
          <w:szCs w:val="32"/>
        </w:rPr>
        <w:t>第十四条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因学校专业规划调整，新增专业在批准的同时增报新的专业负责人。予以撤并的专业，专业负责人聘任期以该专业在校生全部毕业为结束时间点。</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第十五条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专业负责人学年末向二级学院递交学年工作总结（内容为专业负责人本学年在专业建设工作中所起的作用及其成效或亮点）及相关材料，由二级学院签署考核意见后统一交教务处。</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第十六条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学校成立考核小组对专业负责人进行学年考核。考核标准及权重：70%专业建设工作业绩，30%专业负责人本学年在专业建设工作中所起的作用及其成效或亮点（其中20%考核小组考核、10%二级学院考核，</w:t>
      </w:r>
      <w:proofErr w:type="gramStart"/>
      <w:r>
        <w:rPr>
          <w:rFonts w:ascii="仿宋_GB2312" w:eastAsia="仿宋_GB2312" w:hAnsi="宋体" w:cs="宋体" w:hint="eastAsia"/>
          <w:kern w:val="0"/>
          <w:sz w:val="32"/>
          <w:szCs w:val="32"/>
        </w:rPr>
        <w:t>且考核</w:t>
      </w:r>
      <w:proofErr w:type="gramEnd"/>
      <w:r>
        <w:rPr>
          <w:rFonts w:ascii="仿宋_GB2312" w:eastAsia="仿宋_GB2312" w:hAnsi="宋体" w:cs="宋体" w:hint="eastAsia"/>
          <w:kern w:val="0"/>
          <w:sz w:val="32"/>
          <w:szCs w:val="32"/>
        </w:rPr>
        <w:t>小组考核、二级学院考核中优秀比例不超过1/3，良好、合格各占一定比例）。考核结果报校长办公会审定。</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第十七条</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在聘期内发生下列情况之一者，可直接予以解聘：</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1.出现重大教学事故或工作事故； </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2.个人学年教师工作业绩考核“不合格”或专业负责人学年考核“不合格”的；</w:t>
      </w:r>
    </w:p>
    <w:p w:rsidR="005A7100" w:rsidRDefault="005A7100" w:rsidP="005A7100">
      <w:pPr>
        <w:widowControl/>
        <w:spacing w:line="560" w:lineRule="exact"/>
        <w:ind w:firstLine="60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3.因其他原因不能履行专业负责人职责；</w:t>
      </w:r>
    </w:p>
    <w:p w:rsidR="005A7100" w:rsidRDefault="005A7100" w:rsidP="005A7100">
      <w:pPr>
        <w:widowControl/>
        <w:spacing w:line="560" w:lineRule="exact"/>
        <w:ind w:firstLine="600"/>
        <w:rPr>
          <w:rFonts w:ascii="仿宋_GB2312" w:eastAsia="仿宋_GB2312" w:hAnsi="Calibri" w:cs="宋体" w:hint="eastAsia"/>
          <w:kern w:val="0"/>
          <w:sz w:val="32"/>
          <w:szCs w:val="32"/>
        </w:rPr>
      </w:pPr>
      <w:r>
        <w:rPr>
          <w:rFonts w:ascii="仿宋_GB2312" w:eastAsia="仿宋_GB2312" w:hAnsi="宋体" w:cs="宋体" w:hint="eastAsia"/>
          <w:kern w:val="0"/>
          <w:sz w:val="32"/>
          <w:szCs w:val="32"/>
        </w:rPr>
        <w:t>4.出现虚报工作实绩的。</w:t>
      </w:r>
    </w:p>
    <w:p w:rsidR="005A7100" w:rsidRDefault="005A7100" w:rsidP="005A7100">
      <w:pPr>
        <w:widowControl/>
        <w:tabs>
          <w:tab w:val="left" w:pos="6840"/>
          <w:tab w:val="left" w:pos="7020"/>
        </w:tabs>
        <w:spacing w:line="560" w:lineRule="exact"/>
        <w:jc w:val="center"/>
        <w:rPr>
          <w:rFonts w:ascii="黑体" w:eastAsia="黑体" w:hAnsi="黑体" w:cs="宋体" w:hint="eastAsia"/>
          <w:bCs/>
          <w:kern w:val="0"/>
          <w:sz w:val="32"/>
          <w:szCs w:val="32"/>
        </w:rPr>
      </w:pPr>
      <w:r>
        <w:rPr>
          <w:rFonts w:ascii="黑体" w:eastAsia="黑体" w:hAnsi="黑体" w:cs="宋体" w:hint="eastAsia"/>
          <w:bCs/>
          <w:kern w:val="0"/>
          <w:sz w:val="32"/>
          <w:szCs w:val="32"/>
        </w:rPr>
        <w:t>第六章  附则</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第十七条</w:t>
      </w:r>
      <w:r>
        <w:rPr>
          <w:rFonts w:ascii="仿宋_GB2312" w:eastAsia="仿宋_GB2312" w:hAnsi="宋体" w:cs="宋体" w:hint="eastAsia"/>
          <w:kern w:val="0"/>
          <w:sz w:val="32"/>
          <w:szCs w:val="32"/>
        </w:rPr>
        <w:t xml:space="preserve">  本办法解释权归教务处。 </w:t>
      </w:r>
    </w:p>
    <w:p w:rsidR="005A7100" w:rsidRDefault="005A7100" w:rsidP="005A7100">
      <w:pPr>
        <w:widowControl/>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bCs/>
          <w:kern w:val="0"/>
          <w:sz w:val="32"/>
          <w:szCs w:val="32"/>
        </w:rPr>
        <w:t>第十八条</w:t>
      </w:r>
      <w:r>
        <w:rPr>
          <w:rFonts w:ascii="仿宋_GB2312" w:eastAsia="仿宋_GB2312" w:hAnsi="宋体" w:cs="宋体" w:hint="eastAsia"/>
          <w:kern w:val="0"/>
          <w:sz w:val="32"/>
          <w:szCs w:val="32"/>
        </w:rPr>
        <w:t xml:space="preserve">  本办法自颁布之日起开始实施，原</w:t>
      </w:r>
      <w:r>
        <w:rPr>
          <w:rFonts w:ascii="仿宋_GB2312" w:eastAsia="仿宋_GB2312" w:hint="eastAsia"/>
          <w:sz w:val="32"/>
          <w:szCs w:val="32"/>
        </w:rPr>
        <w:t>《</w:t>
      </w:r>
      <w:r w:rsidRPr="00A00BEB">
        <w:rPr>
          <w:rFonts w:ascii="仿宋_GB2312" w:eastAsia="仿宋_GB2312" w:hint="eastAsia"/>
          <w:sz w:val="32"/>
          <w:szCs w:val="32"/>
        </w:rPr>
        <w:t>温州职业技术学院专业负责人管理办法</w:t>
      </w:r>
      <w:r>
        <w:rPr>
          <w:rFonts w:ascii="仿宋_GB2312" w:eastAsia="仿宋_GB2312" w:hint="eastAsia"/>
          <w:sz w:val="32"/>
          <w:szCs w:val="32"/>
        </w:rPr>
        <w:t>》（</w:t>
      </w:r>
      <w:proofErr w:type="gramStart"/>
      <w:r>
        <w:rPr>
          <w:rFonts w:ascii="仿宋_GB2312" w:eastAsia="仿宋_GB2312" w:hint="eastAsia"/>
          <w:sz w:val="32"/>
          <w:szCs w:val="32"/>
        </w:rPr>
        <w:t>温职院教</w:t>
      </w:r>
      <w:proofErr w:type="gramEnd"/>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〕9号）同时作废。</w:t>
      </w:r>
    </w:p>
    <w:p w:rsidR="005A7100" w:rsidRDefault="005A7100" w:rsidP="005A7100">
      <w:pPr>
        <w:widowControl/>
        <w:spacing w:line="560" w:lineRule="exact"/>
        <w:ind w:firstLine="56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5A7100" w:rsidRDefault="005A7100" w:rsidP="005A7100">
      <w:pPr>
        <w:widowControl/>
        <w:spacing w:line="560" w:lineRule="exact"/>
        <w:ind w:firstLine="645"/>
        <w:rPr>
          <w:rFonts w:ascii="仿宋_GB2312" w:eastAsia="仿宋_GB2312" w:hAnsi="宋体" w:cs="宋体" w:hint="eastAsia"/>
          <w:bCs/>
          <w:kern w:val="0"/>
          <w:sz w:val="32"/>
          <w:szCs w:val="32"/>
        </w:rPr>
      </w:pPr>
      <w:r>
        <w:rPr>
          <w:rFonts w:ascii="仿宋_GB2312" w:eastAsia="仿宋_GB2312" w:hAnsi="宋体" w:cs="宋体" w:hint="eastAsia"/>
          <w:kern w:val="0"/>
          <w:sz w:val="32"/>
          <w:szCs w:val="32"/>
        </w:rPr>
        <w:t>附件：1.</w:t>
      </w:r>
      <w:r>
        <w:rPr>
          <w:rFonts w:ascii="仿宋_GB2312" w:eastAsia="仿宋_GB2312" w:hAnsi="宋体" w:cs="宋体" w:hint="eastAsia"/>
          <w:bCs/>
          <w:kern w:val="0"/>
          <w:sz w:val="32"/>
          <w:szCs w:val="32"/>
        </w:rPr>
        <w:t>温州职业技术学院专业负责人申报表</w:t>
      </w:r>
    </w:p>
    <w:p w:rsidR="005A7100" w:rsidRDefault="005A7100" w:rsidP="005A7100">
      <w:pPr>
        <w:widowControl/>
        <w:spacing w:line="560" w:lineRule="exact"/>
        <w:ind w:left="1920" w:hangingChars="600" w:hanging="192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 xml:space="preserve">          2.温州职业技术学院</w:t>
      </w:r>
      <w:r>
        <w:rPr>
          <w:rFonts w:ascii="仿宋_GB2312" w:eastAsia="仿宋_GB2312" w:hAnsi="宋体" w:cs="宋体" w:hint="eastAsia"/>
          <w:bCs/>
          <w:kern w:val="0"/>
          <w:sz w:val="32"/>
          <w:szCs w:val="32"/>
          <w:u w:val="single"/>
        </w:rPr>
        <w:t xml:space="preserve">    </w:t>
      </w:r>
      <w:r>
        <w:rPr>
          <w:rFonts w:ascii="仿宋_GB2312" w:eastAsia="仿宋_GB2312" w:hAnsi="宋体" w:cs="宋体" w:hint="eastAsia"/>
          <w:bCs/>
          <w:kern w:val="0"/>
          <w:sz w:val="32"/>
          <w:szCs w:val="32"/>
        </w:rPr>
        <w:t>学年专业负责人考核表</w:t>
      </w:r>
    </w:p>
    <w:p w:rsidR="005A7100" w:rsidRDefault="005A7100" w:rsidP="005A7100">
      <w:pPr>
        <w:widowControl/>
        <w:tabs>
          <w:tab w:val="left" w:pos="6840"/>
        </w:tabs>
        <w:spacing w:line="560" w:lineRule="exact"/>
        <w:rPr>
          <w:rFonts w:ascii="仿宋_GB2312" w:eastAsia="仿宋_GB2312" w:hAnsi="Calibri" w:cs="宋体" w:hint="eastAsia"/>
          <w:kern w:val="0"/>
          <w:sz w:val="28"/>
          <w:szCs w:val="28"/>
        </w:rPr>
      </w:pPr>
    </w:p>
    <w:p w:rsidR="005A7100" w:rsidRDefault="005A7100" w:rsidP="005A7100">
      <w:pPr>
        <w:widowControl/>
        <w:tabs>
          <w:tab w:val="left" w:pos="6840"/>
        </w:tabs>
        <w:spacing w:line="560" w:lineRule="exact"/>
        <w:rPr>
          <w:rFonts w:ascii="仿宋_GB2312" w:eastAsia="仿宋_GB2312" w:hAnsi="Calibri" w:cs="宋体" w:hint="eastAsia"/>
          <w:kern w:val="0"/>
          <w:sz w:val="28"/>
          <w:szCs w:val="28"/>
        </w:rPr>
      </w:pPr>
    </w:p>
    <w:p w:rsidR="005A7100" w:rsidRDefault="005A7100" w:rsidP="005A7100">
      <w:pPr>
        <w:tabs>
          <w:tab w:val="left" w:pos="7200"/>
        </w:tabs>
        <w:spacing w:line="560" w:lineRule="exact"/>
        <w:ind w:firstLineChars="1500" w:firstLine="4800"/>
        <w:rPr>
          <w:rFonts w:ascii="仿宋_GB2312" w:eastAsia="仿宋_GB2312" w:hAnsi="ˎ̥"/>
          <w:color w:val="000000"/>
          <w:sz w:val="32"/>
          <w:szCs w:val="32"/>
        </w:rPr>
      </w:pPr>
      <w:r>
        <w:rPr>
          <w:rFonts w:ascii="仿宋_GB2312" w:eastAsia="仿宋_GB2312" w:hAnsi="ˎ̥" w:hint="eastAsia"/>
          <w:color w:val="000000"/>
          <w:sz w:val="32"/>
          <w:szCs w:val="32"/>
        </w:rPr>
        <w:t>温州职业技术学院</w:t>
      </w:r>
    </w:p>
    <w:p w:rsidR="005A7100" w:rsidRDefault="005A7100" w:rsidP="005A7100">
      <w:pPr>
        <w:spacing w:line="560" w:lineRule="exact"/>
        <w:ind w:firstLineChars="1500" w:firstLine="4800"/>
        <w:rPr>
          <w:rFonts w:ascii="仿宋_GB2312" w:eastAsia="仿宋_GB2312"/>
          <w:sz w:val="32"/>
          <w:szCs w:val="32"/>
        </w:rPr>
      </w:pPr>
      <w:r>
        <w:rPr>
          <w:rFonts w:ascii="仿宋_GB2312" w:eastAsia="仿宋_GB2312" w:hint="eastAsia"/>
          <w:sz w:val="32"/>
          <w:szCs w:val="32"/>
        </w:rPr>
        <w:t>2021年12月1日</w:t>
      </w:r>
    </w:p>
    <w:p w:rsidR="005A7100" w:rsidRPr="00E63E9A" w:rsidRDefault="005A7100" w:rsidP="005A7100">
      <w:pPr>
        <w:widowControl/>
        <w:tabs>
          <w:tab w:val="left" w:pos="6840"/>
        </w:tabs>
        <w:spacing w:line="360" w:lineRule="auto"/>
        <w:rPr>
          <w:rFonts w:ascii="仿宋_GB2312" w:eastAsia="仿宋_GB2312" w:hAnsi="Calibri" w:cs="宋体" w:hint="eastAsia"/>
          <w:kern w:val="0"/>
          <w:sz w:val="28"/>
          <w:szCs w:val="28"/>
        </w:rPr>
      </w:pPr>
    </w:p>
    <w:p w:rsidR="005A7100" w:rsidRDefault="005A7100" w:rsidP="005A7100">
      <w:pPr>
        <w:widowControl/>
        <w:tabs>
          <w:tab w:val="left" w:pos="6840"/>
        </w:tabs>
        <w:spacing w:line="360" w:lineRule="auto"/>
        <w:rPr>
          <w:rFonts w:ascii="黑体" w:eastAsia="黑体" w:hAnsi="Calibri" w:cs="宋体" w:hint="eastAsia"/>
          <w:kern w:val="0"/>
          <w:sz w:val="32"/>
          <w:szCs w:val="32"/>
        </w:rPr>
      </w:pPr>
      <w:r>
        <w:rPr>
          <w:rFonts w:ascii="仿宋_GB2312" w:eastAsia="仿宋_GB2312" w:hAnsi="Calibri" w:cs="宋体" w:hint="eastAsia"/>
          <w:kern w:val="0"/>
          <w:sz w:val="28"/>
          <w:szCs w:val="28"/>
        </w:rPr>
        <w:br w:type="page"/>
      </w:r>
      <w:r>
        <w:rPr>
          <w:rFonts w:ascii="黑体" w:eastAsia="黑体" w:hAnsi="Calibri" w:cs="宋体" w:hint="eastAsia"/>
          <w:kern w:val="0"/>
          <w:sz w:val="32"/>
          <w:szCs w:val="32"/>
        </w:rPr>
        <w:t>附件1</w:t>
      </w:r>
    </w:p>
    <w:p w:rsidR="005A7100" w:rsidRDefault="005A7100" w:rsidP="005A7100">
      <w:pPr>
        <w:widowControl/>
        <w:spacing w:line="360" w:lineRule="auto"/>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温州职业技术学院专业负责人申报表</w:t>
      </w:r>
    </w:p>
    <w:p w:rsidR="005A7100" w:rsidRDefault="005A7100" w:rsidP="005A7100">
      <w:pPr>
        <w:widowControl/>
        <w:spacing w:afterLines="100" w:after="312"/>
        <w:ind w:firstLine="42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二级学院</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申请负责的专业 </w:t>
      </w:r>
      <w:r>
        <w:rPr>
          <w:rFonts w:ascii="仿宋_GB2312" w:eastAsia="仿宋_GB2312" w:hAnsi="宋体" w:cs="宋体" w:hint="eastAsia"/>
          <w:kern w:val="0"/>
          <w:sz w:val="28"/>
          <w:szCs w:val="28"/>
          <w:u w:val="single"/>
        </w:rPr>
        <w:t xml:space="preserve">            </w:t>
      </w:r>
    </w:p>
    <w:tbl>
      <w:tblPr>
        <w:tblW w:w="0" w:type="auto"/>
        <w:jc w:val="center"/>
        <w:tblLayout w:type="fixed"/>
        <w:tblLook w:val="0000" w:firstRow="0" w:lastRow="0" w:firstColumn="0" w:lastColumn="0" w:noHBand="0" w:noVBand="0"/>
      </w:tblPr>
      <w:tblGrid>
        <w:gridCol w:w="1620"/>
        <w:gridCol w:w="2665"/>
        <w:gridCol w:w="1800"/>
        <w:gridCol w:w="2833"/>
      </w:tblGrid>
      <w:tr w:rsidR="005A7100" w:rsidTr="00AD5E60">
        <w:trPr>
          <w:trHeight w:val="454"/>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ind w:right="-4"/>
              <w:jc w:val="center"/>
              <w:rPr>
                <w:rFonts w:ascii="仿宋_GB2312" w:eastAsia="仿宋_GB2312" w:hAnsi="宋体" w:cs="宋体" w:hint="eastAsia"/>
                <w:kern w:val="0"/>
                <w:szCs w:val="21"/>
              </w:rPr>
            </w:pPr>
            <w:r>
              <w:rPr>
                <w:rFonts w:ascii="仿宋_GB2312" w:eastAsia="仿宋_GB2312" w:hAnsi="宋体" w:cs="宋体" w:hint="eastAsia"/>
                <w:kern w:val="0"/>
                <w:szCs w:val="21"/>
              </w:rPr>
              <w:t>姓 名</w:t>
            </w:r>
          </w:p>
        </w:tc>
        <w:tc>
          <w:tcPr>
            <w:tcW w:w="2665" w:type="dxa"/>
            <w:tcBorders>
              <w:top w:val="single" w:sz="4" w:space="0" w:color="000000"/>
              <w:left w:val="nil"/>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hint="eastAsia"/>
                <w:kern w:val="0"/>
                <w:szCs w:val="21"/>
              </w:rPr>
            </w:pPr>
          </w:p>
        </w:tc>
        <w:tc>
          <w:tcPr>
            <w:tcW w:w="1800" w:type="dxa"/>
            <w:tcBorders>
              <w:top w:val="single" w:sz="4" w:space="0" w:color="000000"/>
              <w:left w:val="nil"/>
              <w:bottom w:val="single" w:sz="4" w:space="0" w:color="000000"/>
              <w:right w:val="single" w:sz="4" w:space="0" w:color="000000"/>
            </w:tcBorders>
            <w:vAlign w:val="center"/>
          </w:tcPr>
          <w:p w:rsidR="005A7100" w:rsidRDefault="005A7100" w:rsidP="00AD5E60">
            <w:pPr>
              <w:widowControl/>
              <w:ind w:left="109"/>
              <w:jc w:val="center"/>
              <w:rPr>
                <w:rFonts w:ascii="仿宋_GB2312" w:eastAsia="仿宋_GB2312" w:hAnsi="宋体" w:cs="宋体" w:hint="eastAsia"/>
                <w:kern w:val="0"/>
                <w:szCs w:val="21"/>
              </w:rPr>
            </w:pPr>
            <w:r>
              <w:rPr>
                <w:rFonts w:ascii="仿宋_GB2312" w:eastAsia="仿宋_GB2312" w:hAnsi="宋体" w:cs="宋体" w:hint="eastAsia"/>
                <w:kern w:val="0"/>
                <w:szCs w:val="21"/>
              </w:rPr>
              <w:t>所学专业</w:t>
            </w:r>
          </w:p>
        </w:tc>
        <w:tc>
          <w:tcPr>
            <w:tcW w:w="2833" w:type="dxa"/>
            <w:tcBorders>
              <w:top w:val="single" w:sz="4" w:space="0" w:color="000000"/>
              <w:left w:val="nil"/>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hint="eastAsia"/>
                <w:kern w:val="0"/>
                <w:szCs w:val="21"/>
              </w:rPr>
            </w:pPr>
          </w:p>
        </w:tc>
      </w:tr>
      <w:tr w:rsidR="005A7100" w:rsidTr="00AD5E60">
        <w:trPr>
          <w:trHeight w:val="459"/>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ind w:right="-4"/>
              <w:jc w:val="center"/>
              <w:rPr>
                <w:rFonts w:ascii="仿宋_GB2312" w:eastAsia="仿宋_GB2312" w:hAnsi="宋体" w:cs="宋体" w:hint="eastAsia"/>
                <w:kern w:val="0"/>
                <w:szCs w:val="21"/>
              </w:rPr>
            </w:pPr>
            <w:r>
              <w:rPr>
                <w:rFonts w:ascii="仿宋_GB2312" w:eastAsia="仿宋_GB2312" w:hAnsi="宋体" w:cs="宋体" w:hint="eastAsia"/>
                <w:kern w:val="0"/>
                <w:szCs w:val="21"/>
              </w:rPr>
              <w:t>职 称</w:t>
            </w:r>
          </w:p>
        </w:tc>
        <w:tc>
          <w:tcPr>
            <w:tcW w:w="2665" w:type="dxa"/>
            <w:tcBorders>
              <w:top w:val="single" w:sz="4" w:space="0" w:color="000000"/>
              <w:left w:val="nil"/>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hint="eastAsia"/>
                <w:kern w:val="0"/>
                <w:szCs w:val="21"/>
              </w:rPr>
            </w:pPr>
          </w:p>
        </w:tc>
        <w:tc>
          <w:tcPr>
            <w:tcW w:w="1800" w:type="dxa"/>
            <w:tcBorders>
              <w:top w:val="single" w:sz="4" w:space="0" w:color="000000"/>
              <w:left w:val="nil"/>
              <w:bottom w:val="single" w:sz="4" w:space="0" w:color="000000"/>
              <w:right w:val="single" w:sz="4" w:space="0" w:color="000000"/>
            </w:tcBorders>
            <w:vAlign w:val="center"/>
          </w:tcPr>
          <w:p w:rsidR="005A7100" w:rsidRDefault="005A7100" w:rsidP="00AD5E60">
            <w:pPr>
              <w:widowControl/>
              <w:ind w:left="153" w:hanging="153"/>
              <w:jc w:val="center"/>
              <w:rPr>
                <w:rFonts w:ascii="仿宋_GB2312" w:eastAsia="仿宋_GB2312" w:hAnsi="宋体" w:cs="宋体" w:hint="eastAsia"/>
                <w:kern w:val="0"/>
                <w:szCs w:val="21"/>
              </w:rPr>
            </w:pPr>
            <w:r>
              <w:rPr>
                <w:rFonts w:ascii="仿宋_GB2312" w:eastAsia="仿宋_GB2312" w:hAnsi="宋体" w:cs="宋体" w:hint="eastAsia"/>
                <w:kern w:val="0"/>
                <w:szCs w:val="21"/>
              </w:rPr>
              <w:t>学历/学位</w:t>
            </w:r>
          </w:p>
        </w:tc>
        <w:tc>
          <w:tcPr>
            <w:tcW w:w="2833" w:type="dxa"/>
            <w:tcBorders>
              <w:top w:val="single" w:sz="4" w:space="0" w:color="000000"/>
              <w:left w:val="nil"/>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hint="eastAsia"/>
                <w:kern w:val="0"/>
                <w:szCs w:val="21"/>
              </w:rPr>
            </w:pPr>
          </w:p>
        </w:tc>
      </w:tr>
      <w:tr w:rsidR="005A7100" w:rsidTr="00AD5E60">
        <w:trPr>
          <w:trHeight w:val="451"/>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ind w:right="71"/>
              <w:jc w:val="center"/>
              <w:rPr>
                <w:rFonts w:ascii="仿宋_GB2312" w:eastAsia="仿宋_GB2312" w:hAnsi="宋体" w:cs="宋体" w:hint="eastAsia"/>
                <w:kern w:val="0"/>
                <w:szCs w:val="21"/>
              </w:rPr>
            </w:pPr>
            <w:r>
              <w:rPr>
                <w:rFonts w:ascii="仿宋_GB2312" w:eastAsia="仿宋_GB2312" w:hAnsi="宋体" w:cs="宋体" w:hint="eastAsia"/>
                <w:kern w:val="0"/>
                <w:szCs w:val="21"/>
              </w:rPr>
              <w:t>出生年月</w:t>
            </w:r>
          </w:p>
        </w:tc>
        <w:tc>
          <w:tcPr>
            <w:tcW w:w="2665" w:type="dxa"/>
            <w:tcBorders>
              <w:top w:val="single" w:sz="4" w:space="0" w:color="000000"/>
              <w:left w:val="nil"/>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hint="eastAsia"/>
                <w:kern w:val="0"/>
                <w:szCs w:val="21"/>
              </w:rPr>
            </w:pPr>
          </w:p>
        </w:tc>
        <w:tc>
          <w:tcPr>
            <w:tcW w:w="1800" w:type="dxa"/>
            <w:tcBorders>
              <w:top w:val="single" w:sz="4" w:space="0" w:color="000000"/>
              <w:left w:val="nil"/>
              <w:bottom w:val="single" w:sz="4" w:space="0" w:color="000000"/>
              <w:right w:val="single" w:sz="4" w:space="0" w:color="000000"/>
            </w:tcBorders>
            <w:vAlign w:val="center"/>
          </w:tcPr>
          <w:p w:rsidR="005A7100" w:rsidRDefault="005A7100" w:rsidP="00AD5E60">
            <w:pPr>
              <w:widowControl/>
              <w:ind w:left="109"/>
              <w:jc w:val="center"/>
              <w:rPr>
                <w:rFonts w:ascii="仿宋_GB2312" w:eastAsia="仿宋_GB2312" w:hAnsi="宋体" w:cs="宋体" w:hint="eastAsia"/>
                <w:kern w:val="0"/>
                <w:szCs w:val="21"/>
              </w:rPr>
            </w:pPr>
            <w:r>
              <w:rPr>
                <w:rFonts w:ascii="仿宋_GB2312" w:eastAsia="仿宋_GB2312" w:hAnsi="宋体" w:cs="宋体" w:hint="eastAsia"/>
                <w:kern w:val="0"/>
                <w:szCs w:val="21"/>
              </w:rPr>
              <w:t>政治面貌</w:t>
            </w:r>
          </w:p>
        </w:tc>
        <w:tc>
          <w:tcPr>
            <w:tcW w:w="2833" w:type="dxa"/>
            <w:tcBorders>
              <w:top w:val="single" w:sz="4" w:space="0" w:color="000000"/>
              <w:left w:val="nil"/>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hint="eastAsia"/>
                <w:kern w:val="0"/>
                <w:szCs w:val="21"/>
              </w:rPr>
            </w:pPr>
          </w:p>
        </w:tc>
      </w:tr>
      <w:tr w:rsidR="005A7100" w:rsidTr="00AD5E60">
        <w:trPr>
          <w:jc w:val="center"/>
        </w:trPr>
        <w:tc>
          <w:tcPr>
            <w:tcW w:w="8918" w:type="dxa"/>
            <w:gridSpan w:val="4"/>
            <w:tcBorders>
              <w:top w:val="single" w:sz="4" w:space="0" w:color="000000"/>
              <w:left w:val="single" w:sz="4" w:space="0" w:color="000000"/>
              <w:bottom w:val="single" w:sz="4" w:space="0" w:color="000000"/>
              <w:right w:val="single" w:sz="4" w:space="0" w:color="000000"/>
            </w:tcBorders>
          </w:tcPr>
          <w:p w:rsidR="005A7100" w:rsidRDefault="005A7100" w:rsidP="00AD5E60">
            <w:pPr>
              <w:widowControl/>
              <w:spacing w:beforeLines="50" w:before="156"/>
              <w:rPr>
                <w:rFonts w:ascii="仿宋_GB2312" w:eastAsia="仿宋_GB2312" w:hAnsi="宋体" w:cs="宋体" w:hint="eastAsia"/>
                <w:kern w:val="0"/>
                <w:szCs w:val="21"/>
              </w:rPr>
            </w:pPr>
            <w:r>
              <w:rPr>
                <w:rFonts w:ascii="仿宋_GB2312" w:eastAsia="仿宋_GB2312" w:hAnsi="宋体" w:cs="宋体" w:hint="eastAsia"/>
                <w:kern w:val="0"/>
                <w:szCs w:val="21"/>
              </w:rPr>
              <w:t>申报理由综述（包括承担教学情况、企业实践情况，专业建设方面的主要成绩与贡献，主要科研成果、未来三年本专业的建设思路等，请另附材料，不超过1500字）</w:t>
            </w: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申报人：</w:t>
            </w:r>
          </w:p>
        </w:tc>
      </w:tr>
      <w:tr w:rsidR="005A7100" w:rsidTr="00AD5E60">
        <w:trPr>
          <w:jc w:val="center"/>
        </w:trPr>
        <w:tc>
          <w:tcPr>
            <w:tcW w:w="8918" w:type="dxa"/>
            <w:gridSpan w:val="4"/>
            <w:tcBorders>
              <w:top w:val="single" w:sz="4" w:space="0" w:color="000000"/>
              <w:left w:val="single" w:sz="4" w:space="0" w:color="000000"/>
              <w:bottom w:val="single" w:sz="4" w:space="0" w:color="000000"/>
              <w:right w:val="single" w:sz="4" w:space="0" w:color="000000"/>
            </w:tcBorders>
          </w:tcPr>
          <w:p w:rsidR="005A7100" w:rsidRDefault="005A7100" w:rsidP="00AD5E60">
            <w:pPr>
              <w:widowControl/>
              <w:spacing w:beforeLines="50" w:before="156"/>
              <w:rPr>
                <w:rFonts w:ascii="仿宋_GB2312" w:eastAsia="仿宋_GB2312" w:hAnsi="宋体" w:cs="宋体" w:hint="eastAsia"/>
                <w:kern w:val="0"/>
                <w:szCs w:val="21"/>
              </w:rPr>
            </w:pPr>
            <w:r>
              <w:rPr>
                <w:rFonts w:ascii="仿宋_GB2312" w:eastAsia="仿宋_GB2312" w:hAnsi="宋体" w:cs="宋体" w:hint="eastAsia"/>
                <w:kern w:val="0"/>
                <w:szCs w:val="21"/>
              </w:rPr>
              <w:t>二级学院意见：</w:t>
            </w: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签章（签名）：</w:t>
            </w: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日期：20      年    月    日</w:t>
            </w:r>
          </w:p>
        </w:tc>
      </w:tr>
      <w:tr w:rsidR="005A7100" w:rsidTr="00AD5E60">
        <w:trPr>
          <w:jc w:val="center"/>
        </w:trPr>
        <w:tc>
          <w:tcPr>
            <w:tcW w:w="8918" w:type="dxa"/>
            <w:gridSpan w:val="4"/>
            <w:tcBorders>
              <w:top w:val="single" w:sz="4" w:space="0" w:color="000000"/>
              <w:left w:val="single" w:sz="4" w:space="0" w:color="000000"/>
              <w:bottom w:val="single" w:sz="4" w:space="0" w:color="000000"/>
              <w:right w:val="single" w:sz="4" w:space="0" w:color="000000"/>
            </w:tcBorders>
          </w:tcPr>
          <w:p w:rsidR="005A7100" w:rsidRDefault="005A7100" w:rsidP="00AD5E60">
            <w:pPr>
              <w:widowControl/>
              <w:spacing w:beforeLines="50" w:before="156"/>
              <w:rPr>
                <w:rFonts w:ascii="仿宋_GB2312" w:eastAsia="仿宋_GB2312" w:hAnsi="宋体" w:cs="宋体" w:hint="eastAsia"/>
                <w:kern w:val="0"/>
                <w:szCs w:val="21"/>
              </w:rPr>
            </w:pPr>
            <w:r>
              <w:rPr>
                <w:rFonts w:ascii="仿宋_GB2312" w:eastAsia="仿宋_GB2312" w:hAnsi="宋体" w:cs="宋体" w:hint="eastAsia"/>
                <w:kern w:val="0"/>
                <w:szCs w:val="21"/>
              </w:rPr>
              <w:t>教务处意见：</w:t>
            </w: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签章（签名）：</w:t>
            </w: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日期：20      年    月    日</w:t>
            </w:r>
          </w:p>
        </w:tc>
      </w:tr>
      <w:tr w:rsidR="005A7100" w:rsidTr="00AD5E60">
        <w:trPr>
          <w:jc w:val="center"/>
        </w:trPr>
        <w:tc>
          <w:tcPr>
            <w:tcW w:w="8918" w:type="dxa"/>
            <w:gridSpan w:val="4"/>
            <w:tcBorders>
              <w:top w:val="single" w:sz="4" w:space="0" w:color="000000"/>
              <w:left w:val="single" w:sz="4" w:space="0" w:color="000000"/>
              <w:bottom w:val="single" w:sz="4" w:space="0" w:color="000000"/>
              <w:right w:val="single" w:sz="4" w:space="0" w:color="000000"/>
            </w:tcBorders>
          </w:tcPr>
          <w:p w:rsidR="005A7100" w:rsidRDefault="005A7100" w:rsidP="00AD5E60">
            <w:pPr>
              <w:widowControl/>
              <w:spacing w:beforeLines="50" w:before="156"/>
              <w:rPr>
                <w:rFonts w:ascii="仿宋_GB2312" w:eastAsia="仿宋_GB2312" w:hAnsi="宋体" w:cs="宋体" w:hint="eastAsia"/>
                <w:kern w:val="0"/>
                <w:szCs w:val="21"/>
              </w:rPr>
            </w:pPr>
            <w:r>
              <w:rPr>
                <w:rFonts w:ascii="仿宋_GB2312" w:eastAsia="仿宋_GB2312" w:hAnsi="宋体" w:cs="宋体" w:hint="eastAsia"/>
                <w:kern w:val="0"/>
                <w:szCs w:val="21"/>
              </w:rPr>
              <w:t>管理与考核小组意见：</w:t>
            </w:r>
          </w:p>
          <w:p w:rsidR="005A7100" w:rsidRDefault="005A7100" w:rsidP="00AD5E60">
            <w:pPr>
              <w:widowControl/>
              <w:spacing w:beforeLines="50" w:before="156"/>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签章（签名）：</w:t>
            </w: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日期：20      年    月    日</w:t>
            </w:r>
          </w:p>
        </w:tc>
      </w:tr>
      <w:tr w:rsidR="005A7100" w:rsidTr="00AD5E60">
        <w:trPr>
          <w:jc w:val="center"/>
        </w:trPr>
        <w:tc>
          <w:tcPr>
            <w:tcW w:w="8918" w:type="dxa"/>
            <w:gridSpan w:val="4"/>
            <w:tcBorders>
              <w:top w:val="single" w:sz="4" w:space="0" w:color="000000"/>
              <w:left w:val="single" w:sz="4" w:space="0" w:color="000000"/>
              <w:bottom w:val="single" w:sz="4" w:space="0" w:color="000000"/>
              <w:right w:val="single" w:sz="4" w:space="0" w:color="000000"/>
            </w:tcBorders>
          </w:tcPr>
          <w:p w:rsidR="005A7100" w:rsidRDefault="005A7100" w:rsidP="00AD5E60">
            <w:pPr>
              <w:widowControl/>
              <w:spacing w:beforeLines="50" w:before="156"/>
              <w:rPr>
                <w:rFonts w:ascii="仿宋_GB2312" w:eastAsia="仿宋_GB2312" w:hAnsi="宋体" w:cs="宋体" w:hint="eastAsia"/>
                <w:kern w:val="0"/>
                <w:szCs w:val="21"/>
              </w:rPr>
            </w:pPr>
            <w:r>
              <w:rPr>
                <w:rFonts w:ascii="仿宋_GB2312" w:eastAsia="仿宋_GB2312" w:hAnsi="宋体" w:cs="宋体" w:hint="eastAsia"/>
                <w:kern w:val="0"/>
                <w:szCs w:val="21"/>
              </w:rPr>
              <w:t>学校意见：</w:t>
            </w: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签章（签名）：</w:t>
            </w:r>
          </w:p>
          <w:p w:rsidR="005A7100" w:rsidRDefault="005A7100" w:rsidP="00AD5E60">
            <w:pPr>
              <w:widowControl/>
              <w:rPr>
                <w:rFonts w:ascii="仿宋_GB2312" w:eastAsia="仿宋_GB2312" w:hAnsi="宋体" w:cs="宋体" w:hint="eastAsia"/>
                <w:kern w:val="0"/>
                <w:szCs w:val="21"/>
              </w:rPr>
            </w:pPr>
            <w:r>
              <w:rPr>
                <w:rFonts w:ascii="仿宋_GB2312" w:eastAsia="仿宋_GB2312" w:hAnsi="宋体" w:cs="宋体" w:hint="eastAsia"/>
                <w:kern w:val="0"/>
                <w:szCs w:val="21"/>
              </w:rPr>
              <w:t xml:space="preserve">                                            日期：20      年    月    日</w:t>
            </w:r>
          </w:p>
        </w:tc>
      </w:tr>
    </w:tbl>
    <w:p w:rsidR="005A7100" w:rsidRDefault="005A7100" w:rsidP="005A7100">
      <w:pPr>
        <w:widowControl/>
        <w:spacing w:beforeLines="50" w:before="156"/>
        <w:ind w:firstLine="210"/>
        <w:rPr>
          <w:rFonts w:ascii="仿宋_GB2312" w:eastAsia="仿宋_GB2312" w:hAnsi="Calibri" w:cs="宋体" w:hint="eastAsia"/>
          <w:kern w:val="0"/>
          <w:szCs w:val="21"/>
        </w:rPr>
      </w:pPr>
      <w:r>
        <w:rPr>
          <w:rFonts w:ascii="仿宋_GB2312" w:eastAsia="仿宋_GB2312" w:hAnsi="宋体" w:cs="宋体" w:hint="eastAsia"/>
          <w:kern w:val="0"/>
          <w:szCs w:val="21"/>
        </w:rPr>
        <w:t xml:space="preserve"> 注：本表一式三份，二级学院一份，教务处一份，人事处一份。</w:t>
      </w:r>
    </w:p>
    <w:p w:rsidR="005A7100" w:rsidRDefault="005A7100" w:rsidP="005A7100">
      <w:pPr>
        <w:widowControl/>
        <w:tabs>
          <w:tab w:val="left" w:pos="6840"/>
        </w:tabs>
        <w:spacing w:line="360" w:lineRule="auto"/>
        <w:ind w:right="640"/>
        <w:rPr>
          <w:rFonts w:ascii="Calibri" w:hAnsi="Calibri" w:cs="宋体" w:hint="eastAsia"/>
          <w:kern w:val="0"/>
          <w:sz w:val="28"/>
          <w:szCs w:val="28"/>
        </w:rPr>
      </w:pPr>
      <w:r>
        <w:rPr>
          <w:rFonts w:ascii="Calibri" w:hAnsi="Calibri" w:cs="宋体"/>
          <w:kern w:val="0"/>
          <w:sz w:val="28"/>
          <w:szCs w:val="28"/>
        </w:rPr>
        <w:br w:type="page"/>
      </w:r>
      <w:r>
        <w:rPr>
          <w:rFonts w:ascii="黑体" w:eastAsia="黑体" w:hAnsi="Calibri" w:cs="宋体" w:hint="eastAsia"/>
          <w:kern w:val="0"/>
          <w:sz w:val="32"/>
          <w:szCs w:val="32"/>
        </w:rPr>
        <w:t>附件2</w:t>
      </w:r>
      <w:r>
        <w:rPr>
          <w:rFonts w:ascii="仿宋_GB2312" w:eastAsia="仿宋_GB2312" w:hAnsi="Calibri" w:cs="宋体" w:hint="eastAsia"/>
          <w:kern w:val="0"/>
          <w:sz w:val="28"/>
          <w:szCs w:val="28"/>
        </w:rPr>
        <w:t xml:space="preserve">  </w:t>
      </w:r>
    </w:p>
    <w:p w:rsidR="005A7100" w:rsidRDefault="005A7100" w:rsidP="005A7100">
      <w:pPr>
        <w:widowControl/>
        <w:spacing w:after="100" w:afterAutospacing="1" w:line="550" w:lineRule="atLeast"/>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温州职业技术学院</w:t>
      </w:r>
      <w:r>
        <w:rPr>
          <w:rFonts w:ascii="方正小标宋简体" w:eastAsia="方正小标宋简体" w:hAnsi="宋体" w:cs="宋体" w:hint="eastAsia"/>
          <w:bCs/>
          <w:kern w:val="0"/>
          <w:sz w:val="36"/>
          <w:szCs w:val="36"/>
          <w:u w:val="single"/>
        </w:rPr>
        <w:t xml:space="preserve">    </w:t>
      </w:r>
      <w:r>
        <w:rPr>
          <w:rFonts w:ascii="方正小标宋简体" w:eastAsia="方正小标宋简体" w:hAnsi="宋体" w:cs="宋体" w:hint="eastAsia"/>
          <w:bCs/>
          <w:kern w:val="0"/>
          <w:sz w:val="36"/>
          <w:szCs w:val="36"/>
        </w:rPr>
        <w:t>学年专业负责人考核表</w:t>
      </w:r>
    </w:p>
    <w:tbl>
      <w:tblPr>
        <w:tblW w:w="9180" w:type="dxa"/>
        <w:tblInd w:w="-345" w:type="dxa"/>
        <w:tblCellMar>
          <w:top w:w="15" w:type="dxa"/>
          <w:left w:w="15" w:type="dxa"/>
          <w:bottom w:w="15" w:type="dxa"/>
          <w:right w:w="15" w:type="dxa"/>
        </w:tblCellMar>
        <w:tblLook w:val="0000" w:firstRow="0" w:lastRow="0" w:firstColumn="0" w:lastColumn="0" w:noHBand="0" w:noVBand="0"/>
      </w:tblPr>
      <w:tblGrid>
        <w:gridCol w:w="1080"/>
        <w:gridCol w:w="540"/>
        <w:gridCol w:w="1395"/>
        <w:gridCol w:w="1305"/>
        <w:gridCol w:w="1620"/>
        <w:gridCol w:w="1260"/>
        <w:gridCol w:w="1980"/>
      </w:tblGrid>
      <w:tr w:rsidR="005A7100" w:rsidTr="00AD5E60">
        <w:trPr>
          <w:trHeight w:val="523"/>
        </w:trPr>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姓  名</w:t>
            </w:r>
          </w:p>
        </w:tc>
        <w:tc>
          <w:tcPr>
            <w:tcW w:w="1395"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出生年月</w:t>
            </w:r>
          </w:p>
        </w:tc>
        <w:tc>
          <w:tcPr>
            <w:tcW w:w="162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政治面貌</w:t>
            </w:r>
          </w:p>
        </w:tc>
        <w:tc>
          <w:tcPr>
            <w:tcW w:w="198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 w:val="24"/>
              </w:rPr>
            </w:pPr>
          </w:p>
        </w:tc>
      </w:tr>
      <w:tr w:rsidR="005A7100" w:rsidTr="00AD5E60">
        <w:trPr>
          <w:trHeight w:val="573"/>
        </w:trPr>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所学专业</w:t>
            </w:r>
          </w:p>
        </w:tc>
        <w:tc>
          <w:tcPr>
            <w:tcW w:w="1395"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学历/学位</w:t>
            </w:r>
          </w:p>
        </w:tc>
        <w:tc>
          <w:tcPr>
            <w:tcW w:w="162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职  称</w:t>
            </w:r>
          </w:p>
        </w:tc>
        <w:tc>
          <w:tcPr>
            <w:tcW w:w="198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 w:val="24"/>
              </w:rPr>
            </w:pPr>
          </w:p>
        </w:tc>
      </w:tr>
      <w:tr w:rsidR="005A7100" w:rsidTr="00AD5E60">
        <w:trPr>
          <w:trHeight w:val="595"/>
        </w:trPr>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负责专业</w:t>
            </w:r>
          </w:p>
        </w:tc>
        <w:tc>
          <w:tcPr>
            <w:tcW w:w="4320" w:type="dxa"/>
            <w:gridSpan w:val="3"/>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聘任时间</w:t>
            </w:r>
          </w:p>
        </w:tc>
        <w:tc>
          <w:tcPr>
            <w:tcW w:w="1980" w:type="dxa"/>
            <w:tcBorders>
              <w:top w:val="single" w:sz="4" w:space="0" w:color="000000"/>
              <w:left w:val="single" w:sz="4" w:space="0" w:color="000000"/>
              <w:bottom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 w:val="24"/>
              </w:rPr>
            </w:pPr>
          </w:p>
        </w:tc>
      </w:tr>
      <w:tr w:rsidR="005A7100" w:rsidTr="00AD5E60">
        <w:trPr>
          <w:trHeight w:val="624"/>
        </w:trPr>
        <w:tc>
          <w:tcPr>
            <w:tcW w:w="1080" w:type="dxa"/>
            <w:vMerge w:val="restart"/>
            <w:tcBorders>
              <w:left w:val="single" w:sz="4" w:space="0" w:color="000000"/>
              <w:bottom w:val="single" w:sz="4" w:space="0" w:color="000000"/>
            </w:tcBorders>
            <w:textDirection w:val="tbRlV"/>
            <w:vAlign w:val="center"/>
          </w:tcPr>
          <w:p w:rsidR="005A7100" w:rsidRDefault="005A7100" w:rsidP="00AD5E60">
            <w:pPr>
              <w:widowControl/>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个</w:t>
            </w:r>
            <w:proofErr w:type="gramEnd"/>
            <w:r>
              <w:rPr>
                <w:rFonts w:ascii="仿宋_GB2312" w:eastAsia="仿宋_GB2312" w:hAnsi="宋体" w:cs="宋体" w:hint="eastAsia"/>
                <w:color w:val="000000"/>
                <w:kern w:val="0"/>
                <w:sz w:val="24"/>
              </w:rPr>
              <w:t xml:space="preserve">  人  工  作  总  结</w:t>
            </w:r>
          </w:p>
        </w:tc>
        <w:tc>
          <w:tcPr>
            <w:tcW w:w="8100" w:type="dxa"/>
            <w:gridSpan w:val="6"/>
            <w:vMerge w:val="restart"/>
            <w:tcBorders>
              <w:top w:val="single" w:sz="4" w:space="0" w:color="000000"/>
              <w:left w:val="single" w:sz="4" w:space="0" w:color="000000"/>
              <w:right w:val="single" w:sz="4" w:space="0" w:color="000000"/>
            </w:tcBorders>
          </w:tcPr>
          <w:p w:rsidR="005A7100" w:rsidRDefault="005A7100" w:rsidP="00AD5E60">
            <w:pPr>
              <w:widowControl/>
              <w:spacing w:beforeLines="50" w:before="156"/>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（注：围绕工作职责，专业负责人本学年在专业建设工作中所起的作用及其成效或亮点情况撰写个人总结，</w:t>
            </w:r>
            <w:r>
              <w:rPr>
                <w:rFonts w:ascii="仿宋_GB2312" w:eastAsia="仿宋_GB2312" w:hAnsi="宋体" w:cs="宋体" w:hint="eastAsia"/>
                <w:kern w:val="0"/>
                <w:szCs w:val="21"/>
              </w:rPr>
              <w:t>不超过2000字</w:t>
            </w:r>
            <w:r>
              <w:rPr>
                <w:rFonts w:ascii="仿宋_GB2312" w:eastAsia="仿宋_GB2312" w:hAnsi="宋体" w:cs="宋体" w:hint="eastAsia"/>
                <w:color w:val="000000"/>
                <w:kern w:val="0"/>
                <w:sz w:val="24"/>
              </w:rPr>
              <w:t>）</w:t>
            </w: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hint="eastAsia"/>
                <w:color w:val="000000"/>
                <w:kern w:val="0"/>
                <w:sz w:val="24"/>
              </w:rPr>
            </w:pPr>
          </w:p>
          <w:p w:rsidR="005A7100" w:rsidRDefault="005A7100" w:rsidP="00AD5E60">
            <w:pPr>
              <w:widowControl/>
              <w:spacing w:beforeLines="50" w:before="156"/>
              <w:rPr>
                <w:rFonts w:ascii="仿宋_GB2312" w:eastAsia="仿宋_GB2312" w:hAnsi="宋体" w:cs="宋体" w:hint="eastAsia"/>
                <w:color w:val="000000"/>
                <w:kern w:val="0"/>
                <w:sz w:val="24"/>
              </w:rPr>
            </w:pPr>
          </w:p>
          <w:p w:rsidR="005A7100" w:rsidRDefault="005A7100" w:rsidP="00AD5E60">
            <w:pPr>
              <w:widowControl/>
              <w:spacing w:beforeLines="50" w:before="156"/>
              <w:jc w:val="center"/>
              <w:rPr>
                <w:rFonts w:ascii="仿宋_GB2312" w:eastAsia="仿宋_GB2312" w:hAnsi="宋体" w:cs="宋体"/>
                <w:color w:val="000000"/>
                <w:kern w:val="0"/>
                <w:sz w:val="24"/>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63"/>
        </w:trPr>
        <w:tc>
          <w:tcPr>
            <w:tcW w:w="1080" w:type="dxa"/>
            <w:vMerge/>
            <w:tcBorders>
              <w:left w:val="single" w:sz="4" w:space="0" w:color="000000"/>
              <w:bottom w:val="single" w:sz="4" w:space="0" w:color="auto"/>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bottom w:val="single" w:sz="4" w:space="0" w:color="auto"/>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1576"/>
        </w:trPr>
        <w:tc>
          <w:tcPr>
            <w:tcW w:w="1080" w:type="dxa"/>
            <w:vMerge/>
            <w:tcBorders>
              <w:top w:val="single" w:sz="4" w:space="0" w:color="auto"/>
              <w:left w:val="single" w:sz="4" w:space="0" w:color="000000"/>
              <w:bottom w:val="single" w:sz="4" w:space="0" w:color="auto"/>
            </w:tcBorders>
            <w:vAlign w:val="center"/>
          </w:tcPr>
          <w:p w:rsidR="005A7100" w:rsidRDefault="005A7100" w:rsidP="00AD5E60">
            <w:pPr>
              <w:widowControl/>
              <w:jc w:val="left"/>
              <w:rPr>
                <w:rFonts w:ascii="仿宋_GB2312" w:eastAsia="仿宋_GB2312" w:hAnsi="宋体" w:cs="宋体"/>
                <w:color w:val="000000"/>
                <w:kern w:val="0"/>
                <w:szCs w:val="21"/>
              </w:rPr>
            </w:pPr>
          </w:p>
        </w:tc>
        <w:tc>
          <w:tcPr>
            <w:tcW w:w="8100" w:type="dxa"/>
            <w:gridSpan w:val="6"/>
            <w:vMerge/>
            <w:tcBorders>
              <w:top w:val="single" w:sz="4" w:space="0" w:color="000000"/>
              <w:left w:val="single" w:sz="4" w:space="0" w:color="000000"/>
              <w:bottom w:val="single" w:sz="4" w:space="0" w:color="auto"/>
              <w:right w:val="single" w:sz="4" w:space="0" w:color="000000"/>
            </w:tcBorders>
            <w:vAlign w:val="center"/>
          </w:tcPr>
          <w:p w:rsidR="005A7100" w:rsidRDefault="005A7100" w:rsidP="00AD5E60">
            <w:pPr>
              <w:widowControl/>
              <w:jc w:val="left"/>
              <w:rPr>
                <w:rFonts w:ascii="仿宋_GB2312" w:eastAsia="仿宋_GB2312" w:hAnsi="宋体" w:cs="宋体"/>
                <w:color w:val="000000"/>
                <w:kern w:val="0"/>
                <w:szCs w:val="21"/>
              </w:rPr>
            </w:pPr>
          </w:p>
        </w:tc>
      </w:tr>
      <w:tr w:rsidR="005A7100" w:rsidTr="00AD5E60">
        <w:trPr>
          <w:trHeight w:val="3713"/>
        </w:trPr>
        <w:tc>
          <w:tcPr>
            <w:tcW w:w="1080" w:type="dxa"/>
            <w:tcBorders>
              <w:top w:val="single" w:sz="4" w:space="0" w:color="000000"/>
              <w:left w:val="single" w:sz="4" w:space="0" w:color="000000"/>
              <w:bottom w:val="single" w:sz="4" w:space="0" w:color="000000"/>
            </w:tcBorders>
            <w:vAlign w:val="center"/>
          </w:tcPr>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p w:rsidR="005A7100" w:rsidRDefault="005A7100" w:rsidP="00AD5E60">
            <w:pPr>
              <w:widowControl/>
              <w:jc w:val="center"/>
              <w:rPr>
                <w:rFonts w:ascii="仿宋_GB2312" w:eastAsia="仿宋_GB2312" w:hAnsi="宋体" w:cs="宋体" w:hint="eastAsia"/>
                <w:color w:val="000000"/>
                <w:kern w:val="0"/>
                <w:sz w:val="24"/>
              </w:rPr>
            </w:pPr>
          </w:p>
        </w:tc>
        <w:tc>
          <w:tcPr>
            <w:tcW w:w="8100" w:type="dxa"/>
            <w:gridSpan w:val="6"/>
            <w:tcBorders>
              <w:top w:val="single" w:sz="4" w:space="0" w:color="auto"/>
              <w:left w:val="single" w:sz="4" w:space="0" w:color="000000"/>
              <w:right w:val="single" w:sz="4" w:space="0" w:color="000000"/>
            </w:tcBorders>
            <w:vAlign w:val="bottom"/>
          </w:tcPr>
          <w:p w:rsidR="005A7100" w:rsidRDefault="005A7100" w:rsidP="00AD5E6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（可附页）</w:t>
            </w:r>
          </w:p>
          <w:p w:rsidR="005A7100" w:rsidRDefault="005A7100" w:rsidP="00AD5E60">
            <w:pPr>
              <w:widowControl/>
              <w:jc w:val="righ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本人签名:           年    月    日</w:t>
            </w:r>
          </w:p>
        </w:tc>
      </w:tr>
      <w:tr w:rsidR="005A7100" w:rsidTr="00AD5E60">
        <w:trPr>
          <w:trHeight w:val="2811"/>
        </w:trPr>
        <w:tc>
          <w:tcPr>
            <w:tcW w:w="1080" w:type="dxa"/>
            <w:tcBorders>
              <w:top w:val="single" w:sz="4" w:space="0" w:color="000000"/>
              <w:left w:val="single" w:sz="4" w:space="0" w:color="000000"/>
              <w:bottom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二级学院考核意见</w:t>
            </w:r>
          </w:p>
        </w:tc>
        <w:tc>
          <w:tcPr>
            <w:tcW w:w="8100" w:type="dxa"/>
            <w:gridSpan w:val="6"/>
            <w:tcBorders>
              <w:top w:val="single" w:sz="4" w:space="0" w:color="auto"/>
              <w:left w:val="single" w:sz="4" w:space="0" w:color="000000"/>
              <w:right w:val="single" w:sz="4" w:space="0" w:color="000000"/>
            </w:tcBorders>
            <w:vAlign w:val="bottom"/>
          </w:tcPr>
          <w:p w:rsidR="005A7100" w:rsidRDefault="005A7100" w:rsidP="00AD5E60">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p w:rsidR="005A7100" w:rsidRDefault="005A7100" w:rsidP="00AD5E60">
            <w:pPr>
              <w:ind w:right="42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负责人签名：          （公章）     年    月    日</w:t>
            </w:r>
          </w:p>
        </w:tc>
      </w:tr>
      <w:tr w:rsidR="005A7100" w:rsidTr="00AD5E60">
        <w:trPr>
          <w:trHeight w:val="2794"/>
        </w:trPr>
        <w:tc>
          <w:tcPr>
            <w:tcW w:w="1080" w:type="dxa"/>
            <w:tcBorders>
              <w:left w:val="single" w:sz="4" w:space="0" w:color="000000"/>
              <w:bottom w:val="single" w:sz="4" w:space="0" w:color="000000"/>
            </w:tcBorders>
            <w:vAlign w:val="center"/>
          </w:tcPr>
          <w:p w:rsidR="005A7100" w:rsidRDefault="005A7100" w:rsidP="00AD5E6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教务处考核意见</w:t>
            </w:r>
          </w:p>
        </w:tc>
        <w:tc>
          <w:tcPr>
            <w:tcW w:w="8100" w:type="dxa"/>
            <w:gridSpan w:val="6"/>
            <w:tcBorders>
              <w:top w:val="single" w:sz="4" w:space="0" w:color="000000"/>
              <w:left w:val="single" w:sz="4" w:space="0" w:color="000000"/>
              <w:bottom w:val="single" w:sz="4" w:space="0" w:color="auto"/>
              <w:right w:val="single" w:sz="4" w:space="0" w:color="000000"/>
            </w:tcBorders>
            <w:vAlign w:val="bottom"/>
          </w:tcPr>
          <w:p w:rsidR="005A7100" w:rsidRDefault="005A7100" w:rsidP="00AD5E60">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处长签名：          （公章）     年    月    日</w:t>
            </w:r>
          </w:p>
        </w:tc>
      </w:tr>
      <w:tr w:rsidR="005A7100" w:rsidTr="00AD5E60">
        <w:trPr>
          <w:trHeight w:val="3217"/>
        </w:trPr>
        <w:tc>
          <w:tcPr>
            <w:tcW w:w="1080" w:type="dxa"/>
            <w:tcBorders>
              <w:top w:val="single" w:sz="4" w:space="0" w:color="000000"/>
              <w:left w:val="single" w:sz="4" w:space="0" w:color="auto"/>
              <w:bottom w:val="single" w:sz="4" w:space="0" w:color="000000"/>
            </w:tcBorders>
            <w:vAlign w:val="center"/>
          </w:tcPr>
          <w:p w:rsidR="005A7100" w:rsidRDefault="005A7100" w:rsidP="00AD5E6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 w:val="24"/>
              </w:rPr>
              <w:t>校长办公会审定</w:t>
            </w:r>
          </w:p>
        </w:tc>
        <w:tc>
          <w:tcPr>
            <w:tcW w:w="8100" w:type="dxa"/>
            <w:gridSpan w:val="6"/>
            <w:tcBorders>
              <w:top w:val="single" w:sz="4" w:space="0" w:color="auto"/>
              <w:left w:val="single" w:sz="4" w:space="0" w:color="000000"/>
              <w:bottom w:val="single" w:sz="4" w:space="0" w:color="auto"/>
              <w:right w:val="single" w:sz="4" w:space="0" w:color="000000"/>
            </w:tcBorders>
            <w:vAlign w:val="bottom"/>
          </w:tcPr>
          <w:p w:rsidR="005A7100" w:rsidRDefault="005A7100" w:rsidP="00AD5E60">
            <w:pPr>
              <w:widowControl/>
              <w:jc w:val="center"/>
              <w:rPr>
                <w:rFonts w:ascii="仿宋_GB2312" w:eastAsia="仿宋_GB2312" w:hAnsi="宋体" w:cs="宋体"/>
                <w:color w:val="000000"/>
                <w:kern w:val="0"/>
                <w:szCs w:val="21"/>
              </w:rPr>
            </w:pPr>
          </w:p>
          <w:p w:rsidR="005A7100" w:rsidRDefault="005A7100" w:rsidP="00AD5E60">
            <w:pPr>
              <w:ind w:firstLineChars="500" w:firstLine="1200"/>
              <w:rPr>
                <w:rFonts w:ascii="仿宋_GB2312" w:eastAsia="仿宋_GB2312" w:hAnsi="宋体" w:cs="宋体"/>
                <w:color w:val="000000"/>
                <w:kern w:val="0"/>
                <w:szCs w:val="21"/>
              </w:rPr>
            </w:pPr>
            <w:r>
              <w:rPr>
                <w:rFonts w:ascii="仿宋_GB2312" w:eastAsia="仿宋_GB2312" w:hAnsi="宋体" w:cs="宋体" w:hint="eastAsia"/>
                <w:color w:val="000000"/>
                <w:kern w:val="0"/>
                <w:sz w:val="24"/>
              </w:rPr>
              <w:t>校长签名：</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 w:val="24"/>
              </w:rPr>
              <w:t>（公章）</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 w:val="24"/>
              </w:rPr>
              <w:t xml:space="preserve">   年    月    日</w:t>
            </w:r>
          </w:p>
        </w:tc>
      </w:tr>
      <w:bookmarkEnd w:id="0"/>
    </w:tbl>
    <w:p w:rsidR="005A7100" w:rsidRDefault="005A7100" w:rsidP="005A7100">
      <w:pPr>
        <w:rPr>
          <w:vanish/>
        </w:rPr>
      </w:pPr>
    </w:p>
    <w:p w:rsidR="005A7100" w:rsidRDefault="005A7100" w:rsidP="005A7100"/>
    <w:p w:rsidR="005A7100" w:rsidRPr="005E4574" w:rsidRDefault="005A7100" w:rsidP="005A7100">
      <w:pPr>
        <w:autoSpaceDE w:val="0"/>
        <w:autoSpaceDN w:val="0"/>
        <w:spacing w:line="360" w:lineRule="auto"/>
        <w:jc w:val="left"/>
        <w:rPr>
          <w:rFonts w:ascii="仿宋_GB2312" w:eastAsia="仿宋_GB2312" w:hAnsi="仿宋_GB2312" w:cs="仿宋_GB2312"/>
          <w:kern w:val="0"/>
          <w:sz w:val="22"/>
          <w:szCs w:val="22"/>
          <w:lang w:bidi="zh-CN"/>
        </w:rPr>
      </w:pPr>
    </w:p>
    <w:p w:rsidR="005A7100" w:rsidRPr="00373F95" w:rsidRDefault="005A7100" w:rsidP="005A7100">
      <w:pPr>
        <w:widowControl/>
        <w:autoSpaceDE w:val="0"/>
        <w:autoSpaceDN w:val="0"/>
        <w:adjustRightInd w:val="0"/>
        <w:snapToGrid w:val="0"/>
        <w:spacing w:line="288" w:lineRule="auto"/>
        <w:ind w:firstLine="600"/>
        <w:rPr>
          <w:rFonts w:ascii="仿宋_GB2312" w:eastAsia="仿宋_GB2312" w:hAnsi="仿宋" w:cs="仿宋"/>
          <w:kern w:val="0"/>
          <w:sz w:val="32"/>
          <w:szCs w:val="32"/>
        </w:rPr>
      </w:pPr>
    </w:p>
    <w:p w:rsidR="005A7100" w:rsidRDefault="005A7100" w:rsidP="005A7100">
      <w:pPr>
        <w:adjustRightInd w:val="0"/>
        <w:snapToGrid w:val="0"/>
        <w:spacing w:line="288" w:lineRule="auto"/>
      </w:pPr>
    </w:p>
    <w:p w:rsidR="005A7100" w:rsidRDefault="005A7100" w:rsidP="005A7100">
      <w:pPr>
        <w:adjustRightInd w:val="0"/>
        <w:snapToGrid w:val="0"/>
        <w:spacing w:line="288" w:lineRule="auto"/>
      </w:pPr>
    </w:p>
    <w:tbl>
      <w:tblPr>
        <w:tblpPr w:leftFromText="180" w:rightFromText="180" w:vertAnchor="page" w:horzAnchor="margin" w:tblpXSpec="center" w:tblpY="14077"/>
        <w:tblW w:w="8610" w:type="dxa"/>
        <w:tblBorders>
          <w:top w:val="single" w:sz="18" w:space="0" w:color="auto"/>
          <w:bottom w:val="single" w:sz="18" w:space="0" w:color="auto"/>
        </w:tblBorders>
        <w:tblLayout w:type="fixed"/>
        <w:tblLook w:val="04A0" w:firstRow="1" w:lastRow="0" w:firstColumn="1" w:lastColumn="0" w:noHBand="0" w:noVBand="1"/>
      </w:tblPr>
      <w:tblGrid>
        <w:gridCol w:w="8610"/>
      </w:tblGrid>
      <w:tr w:rsidR="005A7100" w:rsidTr="00AD5E60">
        <w:trPr>
          <w:trHeight w:val="578"/>
        </w:trPr>
        <w:tc>
          <w:tcPr>
            <w:tcW w:w="8610" w:type="dxa"/>
            <w:tcBorders>
              <w:top w:val="single" w:sz="18" w:space="0" w:color="auto"/>
              <w:left w:val="nil"/>
              <w:bottom w:val="single" w:sz="4" w:space="0" w:color="auto"/>
              <w:right w:val="nil"/>
            </w:tcBorders>
            <w:vAlign w:val="center"/>
            <w:hideMark/>
          </w:tcPr>
          <w:p w:rsidR="005A7100" w:rsidRDefault="005A7100" w:rsidP="00AD5E60">
            <w:pPr>
              <w:ind w:firstLineChars="100" w:firstLine="280"/>
              <w:rPr>
                <w:rFonts w:ascii="仿宋_GB2312" w:eastAsia="仿宋_GB2312" w:hAnsi="Times New Roman" w:cs="Times New Roman"/>
                <w:color w:val="000000"/>
                <w:sz w:val="28"/>
                <w:szCs w:val="28"/>
              </w:rPr>
            </w:pPr>
            <w:r>
              <w:rPr>
                <w:rFonts w:ascii="仿宋_GB2312" w:eastAsia="仿宋_GB2312" w:hAnsi="宋体" w:hint="eastAsia"/>
                <w:color w:val="000000"/>
                <w:sz w:val="28"/>
                <w:szCs w:val="28"/>
              </w:rPr>
              <w:t>发：各处室、二级学院。</w:t>
            </w:r>
          </w:p>
        </w:tc>
      </w:tr>
      <w:tr w:rsidR="005A7100" w:rsidTr="00AD5E60">
        <w:trPr>
          <w:trHeight w:val="613"/>
        </w:trPr>
        <w:tc>
          <w:tcPr>
            <w:tcW w:w="8610" w:type="dxa"/>
            <w:tcBorders>
              <w:top w:val="single" w:sz="4" w:space="0" w:color="auto"/>
              <w:left w:val="nil"/>
              <w:bottom w:val="single" w:sz="18" w:space="0" w:color="auto"/>
              <w:right w:val="nil"/>
            </w:tcBorders>
            <w:vAlign w:val="center"/>
            <w:hideMark/>
          </w:tcPr>
          <w:p w:rsidR="005A7100" w:rsidRDefault="005A7100" w:rsidP="00AD5E60">
            <w:pPr>
              <w:ind w:firstLineChars="100" w:firstLine="280"/>
              <w:rPr>
                <w:rFonts w:ascii="仿宋_GB2312" w:eastAsia="仿宋_GB2312" w:hAnsi="Times New Roman" w:cs="Times New Roman"/>
                <w:color w:val="000000"/>
                <w:sz w:val="28"/>
                <w:szCs w:val="28"/>
              </w:rPr>
            </w:pPr>
            <w:r>
              <w:rPr>
                <w:rFonts w:ascii="仿宋_GB2312" w:eastAsia="仿宋_GB2312" w:hint="eastAsia"/>
                <w:color w:val="000000"/>
                <w:sz w:val="28"/>
                <w:szCs w:val="28"/>
              </w:rPr>
              <w:t>温州职业技术学院办公室              2021年12月1日印发</w:t>
            </w:r>
          </w:p>
        </w:tc>
      </w:tr>
    </w:tbl>
    <w:p w:rsidR="005A7100" w:rsidRPr="00971A2C" w:rsidRDefault="005A7100" w:rsidP="005A7100">
      <w:pPr>
        <w:adjustRightInd w:val="0"/>
        <w:snapToGrid w:val="0"/>
        <w:spacing w:line="288" w:lineRule="auto"/>
      </w:pPr>
    </w:p>
    <w:p w:rsidR="00F976FA" w:rsidRPr="005A7100" w:rsidRDefault="00F976FA"/>
    <w:sectPr w:rsidR="00F976FA" w:rsidRPr="005A7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简小标宋">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00"/>
    <w:rsid w:val="000035F6"/>
    <w:rsid w:val="00005C8C"/>
    <w:rsid w:val="0001407E"/>
    <w:rsid w:val="00017C69"/>
    <w:rsid w:val="00017DAE"/>
    <w:rsid w:val="00025484"/>
    <w:rsid w:val="0004210A"/>
    <w:rsid w:val="00046CA9"/>
    <w:rsid w:val="00047C75"/>
    <w:rsid w:val="0005097B"/>
    <w:rsid w:val="000649B6"/>
    <w:rsid w:val="00066C05"/>
    <w:rsid w:val="0007481D"/>
    <w:rsid w:val="00083B6A"/>
    <w:rsid w:val="00085E21"/>
    <w:rsid w:val="000A2066"/>
    <w:rsid w:val="000B2D8D"/>
    <w:rsid w:val="000B61A7"/>
    <w:rsid w:val="000B65DB"/>
    <w:rsid w:val="000C49C8"/>
    <w:rsid w:val="000D35EF"/>
    <w:rsid w:val="000E7A37"/>
    <w:rsid w:val="000F0C12"/>
    <w:rsid w:val="000F21BA"/>
    <w:rsid w:val="000F3E11"/>
    <w:rsid w:val="000F4F6C"/>
    <w:rsid w:val="001026A8"/>
    <w:rsid w:val="001142E6"/>
    <w:rsid w:val="00115F8C"/>
    <w:rsid w:val="00121263"/>
    <w:rsid w:val="00122A53"/>
    <w:rsid w:val="00124F54"/>
    <w:rsid w:val="00126987"/>
    <w:rsid w:val="0015063F"/>
    <w:rsid w:val="001515CA"/>
    <w:rsid w:val="00153543"/>
    <w:rsid w:val="0016461A"/>
    <w:rsid w:val="001760E9"/>
    <w:rsid w:val="00177E66"/>
    <w:rsid w:val="00184962"/>
    <w:rsid w:val="00191ACD"/>
    <w:rsid w:val="00192D87"/>
    <w:rsid w:val="00194EE8"/>
    <w:rsid w:val="001A3230"/>
    <w:rsid w:val="001B1A8A"/>
    <w:rsid w:val="001B4737"/>
    <w:rsid w:val="001B4819"/>
    <w:rsid w:val="001B53A8"/>
    <w:rsid w:val="001C3923"/>
    <w:rsid w:val="001C6530"/>
    <w:rsid w:val="001C73B6"/>
    <w:rsid w:val="001D1CCE"/>
    <w:rsid w:val="001E32C5"/>
    <w:rsid w:val="001E35A8"/>
    <w:rsid w:val="001E671F"/>
    <w:rsid w:val="00200545"/>
    <w:rsid w:val="00200E71"/>
    <w:rsid w:val="002135B9"/>
    <w:rsid w:val="00213624"/>
    <w:rsid w:val="002210F7"/>
    <w:rsid w:val="00230D1F"/>
    <w:rsid w:val="00241FC0"/>
    <w:rsid w:val="002506A8"/>
    <w:rsid w:val="002516BE"/>
    <w:rsid w:val="002526D7"/>
    <w:rsid w:val="00266778"/>
    <w:rsid w:val="00280819"/>
    <w:rsid w:val="00282CBB"/>
    <w:rsid w:val="0029473C"/>
    <w:rsid w:val="00297E60"/>
    <w:rsid w:val="002A1C0C"/>
    <w:rsid w:val="002A2D89"/>
    <w:rsid w:val="002A5579"/>
    <w:rsid w:val="002A5F5D"/>
    <w:rsid w:val="002A6ED5"/>
    <w:rsid w:val="002B46D8"/>
    <w:rsid w:val="002C4A1F"/>
    <w:rsid w:val="002D14FB"/>
    <w:rsid w:val="002D3037"/>
    <w:rsid w:val="002D3252"/>
    <w:rsid w:val="002D4176"/>
    <w:rsid w:val="002F0A07"/>
    <w:rsid w:val="002F2D20"/>
    <w:rsid w:val="002F378D"/>
    <w:rsid w:val="003004E8"/>
    <w:rsid w:val="00301B6B"/>
    <w:rsid w:val="00302A36"/>
    <w:rsid w:val="00304FAE"/>
    <w:rsid w:val="00311A3C"/>
    <w:rsid w:val="003142CF"/>
    <w:rsid w:val="00321A17"/>
    <w:rsid w:val="00322DD1"/>
    <w:rsid w:val="00327C76"/>
    <w:rsid w:val="00330D35"/>
    <w:rsid w:val="00332E91"/>
    <w:rsid w:val="00333113"/>
    <w:rsid w:val="00357F5D"/>
    <w:rsid w:val="00370006"/>
    <w:rsid w:val="00377FC0"/>
    <w:rsid w:val="00381364"/>
    <w:rsid w:val="003835A5"/>
    <w:rsid w:val="0038737D"/>
    <w:rsid w:val="003A1B26"/>
    <w:rsid w:val="003B64FC"/>
    <w:rsid w:val="003B736E"/>
    <w:rsid w:val="003C012B"/>
    <w:rsid w:val="003C25F9"/>
    <w:rsid w:val="003C3180"/>
    <w:rsid w:val="003C3341"/>
    <w:rsid w:val="003C37F1"/>
    <w:rsid w:val="003D26C8"/>
    <w:rsid w:val="003D4665"/>
    <w:rsid w:val="003D52D7"/>
    <w:rsid w:val="003E39AA"/>
    <w:rsid w:val="003E7C54"/>
    <w:rsid w:val="003F23AC"/>
    <w:rsid w:val="0040281D"/>
    <w:rsid w:val="00412152"/>
    <w:rsid w:val="00412A77"/>
    <w:rsid w:val="00412BAC"/>
    <w:rsid w:val="0043189C"/>
    <w:rsid w:val="00437735"/>
    <w:rsid w:val="00442BC8"/>
    <w:rsid w:val="00454634"/>
    <w:rsid w:val="00455D83"/>
    <w:rsid w:val="00467770"/>
    <w:rsid w:val="00470933"/>
    <w:rsid w:val="00471300"/>
    <w:rsid w:val="004713B8"/>
    <w:rsid w:val="00473CCF"/>
    <w:rsid w:val="00482ABD"/>
    <w:rsid w:val="00485675"/>
    <w:rsid w:val="00493D5B"/>
    <w:rsid w:val="0049647C"/>
    <w:rsid w:val="004A584D"/>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7F3E"/>
    <w:rsid w:val="00546E7E"/>
    <w:rsid w:val="005471F2"/>
    <w:rsid w:val="0055063F"/>
    <w:rsid w:val="00566DD6"/>
    <w:rsid w:val="0057083F"/>
    <w:rsid w:val="005835B1"/>
    <w:rsid w:val="005A3076"/>
    <w:rsid w:val="005A4116"/>
    <w:rsid w:val="005A619E"/>
    <w:rsid w:val="005A70AB"/>
    <w:rsid w:val="005A7100"/>
    <w:rsid w:val="005A7241"/>
    <w:rsid w:val="005B1DFC"/>
    <w:rsid w:val="005B7500"/>
    <w:rsid w:val="005C15A1"/>
    <w:rsid w:val="005C440A"/>
    <w:rsid w:val="005C77F3"/>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40E7E"/>
    <w:rsid w:val="00651F83"/>
    <w:rsid w:val="00655683"/>
    <w:rsid w:val="00667F59"/>
    <w:rsid w:val="00671194"/>
    <w:rsid w:val="006872D7"/>
    <w:rsid w:val="00692FFB"/>
    <w:rsid w:val="00693C74"/>
    <w:rsid w:val="006B39EF"/>
    <w:rsid w:val="006C0312"/>
    <w:rsid w:val="006D2D14"/>
    <w:rsid w:val="006E5DA8"/>
    <w:rsid w:val="006E72BC"/>
    <w:rsid w:val="006F2538"/>
    <w:rsid w:val="006F52C8"/>
    <w:rsid w:val="00701E04"/>
    <w:rsid w:val="007059E0"/>
    <w:rsid w:val="0071012C"/>
    <w:rsid w:val="00716327"/>
    <w:rsid w:val="007257F9"/>
    <w:rsid w:val="00731099"/>
    <w:rsid w:val="00734756"/>
    <w:rsid w:val="007369D7"/>
    <w:rsid w:val="007370ED"/>
    <w:rsid w:val="007436AC"/>
    <w:rsid w:val="00747E5C"/>
    <w:rsid w:val="007633C1"/>
    <w:rsid w:val="00774965"/>
    <w:rsid w:val="00775EF1"/>
    <w:rsid w:val="0077777C"/>
    <w:rsid w:val="007A3B52"/>
    <w:rsid w:val="007A6B0E"/>
    <w:rsid w:val="007A735C"/>
    <w:rsid w:val="007B784E"/>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7298C"/>
    <w:rsid w:val="00994B4D"/>
    <w:rsid w:val="009A42E7"/>
    <w:rsid w:val="009B17EF"/>
    <w:rsid w:val="009B47AD"/>
    <w:rsid w:val="009D41CE"/>
    <w:rsid w:val="009E4FD7"/>
    <w:rsid w:val="009E5D8D"/>
    <w:rsid w:val="009E7028"/>
    <w:rsid w:val="009F0C0B"/>
    <w:rsid w:val="009F131F"/>
    <w:rsid w:val="009F14E2"/>
    <w:rsid w:val="009F37CA"/>
    <w:rsid w:val="009F493E"/>
    <w:rsid w:val="00A06AE4"/>
    <w:rsid w:val="00A06EB5"/>
    <w:rsid w:val="00A078E9"/>
    <w:rsid w:val="00A175FE"/>
    <w:rsid w:val="00A24778"/>
    <w:rsid w:val="00A35826"/>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E7116"/>
    <w:rsid w:val="00B01728"/>
    <w:rsid w:val="00B0306D"/>
    <w:rsid w:val="00B15C11"/>
    <w:rsid w:val="00B228C1"/>
    <w:rsid w:val="00B262D4"/>
    <w:rsid w:val="00B341EF"/>
    <w:rsid w:val="00B341F1"/>
    <w:rsid w:val="00B365DE"/>
    <w:rsid w:val="00B43492"/>
    <w:rsid w:val="00B44D8C"/>
    <w:rsid w:val="00B52A8F"/>
    <w:rsid w:val="00B60CE9"/>
    <w:rsid w:val="00B6256D"/>
    <w:rsid w:val="00B63089"/>
    <w:rsid w:val="00B6674C"/>
    <w:rsid w:val="00B71805"/>
    <w:rsid w:val="00B7181C"/>
    <w:rsid w:val="00B75D3F"/>
    <w:rsid w:val="00B82935"/>
    <w:rsid w:val="00B831C2"/>
    <w:rsid w:val="00BA07AE"/>
    <w:rsid w:val="00BA0A81"/>
    <w:rsid w:val="00BA5733"/>
    <w:rsid w:val="00BA6549"/>
    <w:rsid w:val="00BB07BF"/>
    <w:rsid w:val="00BB347F"/>
    <w:rsid w:val="00BC185E"/>
    <w:rsid w:val="00BC34AB"/>
    <w:rsid w:val="00BD02A7"/>
    <w:rsid w:val="00BE204D"/>
    <w:rsid w:val="00BE3439"/>
    <w:rsid w:val="00BE7552"/>
    <w:rsid w:val="00BF6229"/>
    <w:rsid w:val="00C056A6"/>
    <w:rsid w:val="00C41388"/>
    <w:rsid w:val="00C415DC"/>
    <w:rsid w:val="00C603A5"/>
    <w:rsid w:val="00C60A4E"/>
    <w:rsid w:val="00C62345"/>
    <w:rsid w:val="00C62372"/>
    <w:rsid w:val="00C701F7"/>
    <w:rsid w:val="00C76E30"/>
    <w:rsid w:val="00C813D0"/>
    <w:rsid w:val="00C82645"/>
    <w:rsid w:val="00C8574F"/>
    <w:rsid w:val="00C872D0"/>
    <w:rsid w:val="00C90D9F"/>
    <w:rsid w:val="00C91CD9"/>
    <w:rsid w:val="00CA4A6C"/>
    <w:rsid w:val="00CB07BB"/>
    <w:rsid w:val="00CB6D86"/>
    <w:rsid w:val="00CC1A45"/>
    <w:rsid w:val="00CD67B4"/>
    <w:rsid w:val="00CE66F3"/>
    <w:rsid w:val="00CE6CE6"/>
    <w:rsid w:val="00CF093B"/>
    <w:rsid w:val="00CF0B5D"/>
    <w:rsid w:val="00CF6D3A"/>
    <w:rsid w:val="00D01A6A"/>
    <w:rsid w:val="00D109F3"/>
    <w:rsid w:val="00D11954"/>
    <w:rsid w:val="00D14938"/>
    <w:rsid w:val="00D17BF7"/>
    <w:rsid w:val="00D21E40"/>
    <w:rsid w:val="00D27AB5"/>
    <w:rsid w:val="00D40191"/>
    <w:rsid w:val="00D40629"/>
    <w:rsid w:val="00D532AF"/>
    <w:rsid w:val="00D57567"/>
    <w:rsid w:val="00D657F9"/>
    <w:rsid w:val="00D658AA"/>
    <w:rsid w:val="00D65F67"/>
    <w:rsid w:val="00D90F7A"/>
    <w:rsid w:val="00D94B39"/>
    <w:rsid w:val="00DA3BA9"/>
    <w:rsid w:val="00DB16E0"/>
    <w:rsid w:val="00DB39DE"/>
    <w:rsid w:val="00DB4B7E"/>
    <w:rsid w:val="00DD22BE"/>
    <w:rsid w:val="00DE5014"/>
    <w:rsid w:val="00DE7397"/>
    <w:rsid w:val="00DF3B5E"/>
    <w:rsid w:val="00DF5B92"/>
    <w:rsid w:val="00DF5CFA"/>
    <w:rsid w:val="00E04B3A"/>
    <w:rsid w:val="00E13BAB"/>
    <w:rsid w:val="00E215EC"/>
    <w:rsid w:val="00E26A6F"/>
    <w:rsid w:val="00E323F6"/>
    <w:rsid w:val="00E36F4E"/>
    <w:rsid w:val="00E521D8"/>
    <w:rsid w:val="00E5229F"/>
    <w:rsid w:val="00E53D8B"/>
    <w:rsid w:val="00E6391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5DDB"/>
    <w:rsid w:val="00F612B2"/>
    <w:rsid w:val="00F707BB"/>
    <w:rsid w:val="00F71601"/>
    <w:rsid w:val="00F84B58"/>
    <w:rsid w:val="00F94426"/>
    <w:rsid w:val="00F976FA"/>
    <w:rsid w:val="00FA18E0"/>
    <w:rsid w:val="00FA5592"/>
    <w:rsid w:val="00FB0F1A"/>
    <w:rsid w:val="00FC0221"/>
    <w:rsid w:val="00FC4015"/>
    <w:rsid w:val="00FC55FE"/>
    <w:rsid w:val="00FD1269"/>
    <w:rsid w:val="00FD7E7F"/>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A7100"/>
    <w:pPr>
      <w:jc w:val="center"/>
    </w:pPr>
    <w:rPr>
      <w:rFonts w:ascii="Times New Roman" w:eastAsia="文星简小标宋" w:hAnsi="Times New Roman"/>
      <w:sz w:val="44"/>
      <w:szCs w:val="20"/>
    </w:rPr>
  </w:style>
  <w:style w:type="character" w:customStyle="1" w:styleId="Char">
    <w:name w:val="正文文本 Char"/>
    <w:basedOn w:val="a0"/>
    <w:link w:val="a3"/>
    <w:rsid w:val="005A7100"/>
    <w:rPr>
      <w:rFonts w:ascii="Times New Roman" w:eastAsia="文星简小标宋" w:hAnsi="Times New Roman"/>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A7100"/>
    <w:pPr>
      <w:jc w:val="center"/>
    </w:pPr>
    <w:rPr>
      <w:rFonts w:ascii="Times New Roman" w:eastAsia="文星简小标宋" w:hAnsi="Times New Roman"/>
      <w:sz w:val="44"/>
      <w:szCs w:val="20"/>
    </w:rPr>
  </w:style>
  <w:style w:type="character" w:customStyle="1" w:styleId="Char">
    <w:name w:val="正文文本 Char"/>
    <w:basedOn w:val="a0"/>
    <w:link w:val="a3"/>
    <w:rsid w:val="005A7100"/>
    <w:rPr>
      <w:rFonts w:ascii="Times New Roman" w:eastAsia="文星简小标宋" w:hAnsi="Times New Roman"/>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1875</Words>
  <Characters>1933</Characters>
  <Application>Microsoft Office Word</Application>
  <DocSecurity>0</DocSecurity>
  <Lines>214</Lines>
  <Paragraphs>141</Paragraphs>
  <ScaleCrop>false</ScaleCrop>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2021-12-06T02:16:00Z</dcterms:created>
  <dcterms:modified xsi:type="dcterms:W3CDTF">2021-12-06T02:16:00Z</dcterms:modified>
</cp:coreProperties>
</file>