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温州职业技术学院“双百活动”企业</w:t>
      </w:r>
      <w:r>
        <w:rPr>
          <w:rFonts w:hint="eastAsia" w:ascii="方正小标宋简体" w:hAnsi="Times New Roman" w:eastAsia="方正小标宋简体"/>
          <w:sz w:val="32"/>
          <w:szCs w:val="32"/>
        </w:rPr>
        <w:t>技术骨干进校园登记表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1276"/>
        <w:gridCol w:w="1275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 业 技 术 骨 干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 派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从事岗位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职业资格/职称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进校园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活动时间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 在 企 业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主营业务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容</w:t>
            </w:r>
          </w:p>
        </w:tc>
        <w:tc>
          <w:tcPr>
            <w:tcW w:w="7909" w:type="dxa"/>
            <w:gridSpan w:val="6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活动形式：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活动内容：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（请提供活动现场佐证照片）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用人部门意见</w:t>
            </w:r>
          </w:p>
        </w:tc>
        <w:tc>
          <w:tcPr>
            <w:tcW w:w="7909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 名（盖章）：</w:t>
            </w:r>
          </w:p>
          <w:p>
            <w:pPr>
              <w:spacing w:line="30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156" w:afterLines="50"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2C"/>
    <w:rsid w:val="001877BB"/>
    <w:rsid w:val="00774497"/>
    <w:rsid w:val="0084162B"/>
    <w:rsid w:val="009D347A"/>
    <w:rsid w:val="00A4697B"/>
    <w:rsid w:val="00B3142C"/>
    <w:rsid w:val="00E9159A"/>
    <w:rsid w:val="00FB3A80"/>
    <w:rsid w:val="20D9092C"/>
    <w:rsid w:val="2AFF4C2D"/>
    <w:rsid w:val="471A7580"/>
    <w:rsid w:val="4C1440AC"/>
    <w:rsid w:val="55D6748F"/>
    <w:rsid w:val="56ED7561"/>
    <w:rsid w:val="587510DE"/>
    <w:rsid w:val="6D535020"/>
    <w:rsid w:val="7C8F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YZDN</Company>
  <Pages>1</Pages>
  <Words>163</Words>
  <Characters>163</Characters>
  <Lines>4</Lines>
  <Paragraphs>1</Paragraphs>
  <TotalTime>10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2018-07-04T14:51:00Z</dcterms:created>
  <dc:creator>sjke2008163com</dc:creator>
  <cp:lastModifiedBy>淡淡的</cp:lastModifiedBy>
  <dcterms:modified xsi:type="dcterms:W3CDTF">2024-06-18T02:42:27Z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E7975F20C3C9461A8868AC459F3788DB_13</vt:lpwstr>
  </property>
</Properties>
</file>